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66" w:rsidRDefault="00777166" w:rsidP="00777166">
      <w:pPr>
        <w:pStyle w:val="Standard"/>
        <w:rPr>
          <w:rFonts w:ascii="Tahoma" w:hAnsi="Tahoma" w:cs="Tahoma"/>
          <w:b/>
          <w:sz w:val="20"/>
          <w:szCs w:val="21"/>
        </w:rPr>
      </w:pPr>
      <w:r w:rsidRPr="006364C8"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7422" cy="581025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42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166" w:rsidRDefault="007E72FA" w:rsidP="00777166">
      <w:pPr>
        <w:pStyle w:val="Standard"/>
        <w:jc w:val="center"/>
        <w:rPr>
          <w:rFonts w:ascii="Tahoma" w:hAnsi="Tahoma" w:cs="Tahoma"/>
          <w:b/>
          <w:sz w:val="20"/>
          <w:szCs w:val="21"/>
        </w:rPr>
      </w:pPr>
      <w:r w:rsidRPr="00777166">
        <w:rPr>
          <w:rFonts w:ascii="Tahoma" w:hAnsi="Tahoma" w:cs="Tahoma"/>
          <w:b/>
          <w:sz w:val="20"/>
          <w:szCs w:val="21"/>
        </w:rPr>
        <w:t xml:space="preserve">OGÓLNE WARUNKI SPRZEDAŻY </w:t>
      </w:r>
    </w:p>
    <w:p w:rsidR="00752DD3" w:rsidRPr="00777166" w:rsidRDefault="007E72FA" w:rsidP="00777166">
      <w:pPr>
        <w:pStyle w:val="Standard"/>
        <w:jc w:val="center"/>
        <w:rPr>
          <w:rFonts w:ascii="Tahoma" w:hAnsi="Tahoma" w:cs="Tahoma"/>
          <w:b/>
          <w:sz w:val="20"/>
          <w:szCs w:val="21"/>
        </w:rPr>
      </w:pPr>
      <w:r w:rsidRPr="00777166">
        <w:rPr>
          <w:rFonts w:ascii="Tahoma" w:hAnsi="Tahoma" w:cs="Tahoma"/>
          <w:b/>
          <w:sz w:val="20"/>
          <w:szCs w:val="21"/>
        </w:rPr>
        <w:t>EMTECHQ BOŻENA PLEWNIOK – (OWS)</w:t>
      </w:r>
    </w:p>
    <w:p w:rsidR="00777166" w:rsidRDefault="00777166" w:rsidP="00777166">
      <w:pPr>
        <w:pStyle w:val="Standard"/>
        <w:jc w:val="center"/>
        <w:rPr>
          <w:rFonts w:ascii="Tahoma" w:hAnsi="Tahoma" w:cs="Tahoma"/>
          <w:sz w:val="18"/>
          <w:szCs w:val="21"/>
        </w:rPr>
      </w:pPr>
    </w:p>
    <w:p w:rsidR="00777166" w:rsidRDefault="00777166" w:rsidP="00777166">
      <w:pPr>
        <w:pStyle w:val="Standard"/>
        <w:jc w:val="center"/>
        <w:rPr>
          <w:rFonts w:ascii="Tahoma" w:hAnsi="Tahoma" w:cs="Tahoma"/>
          <w:sz w:val="18"/>
          <w:szCs w:val="21"/>
        </w:rPr>
      </w:pPr>
    </w:p>
    <w:p w:rsidR="00777166" w:rsidRPr="00777166" w:rsidRDefault="00777166" w:rsidP="00777166">
      <w:pPr>
        <w:pStyle w:val="Standard"/>
        <w:jc w:val="center"/>
        <w:rPr>
          <w:rFonts w:ascii="Tahoma" w:hAnsi="Tahoma" w:cs="Tahoma"/>
          <w:sz w:val="18"/>
          <w:szCs w:val="21"/>
        </w:rPr>
      </w:pPr>
    </w:p>
    <w:p w:rsidR="00631FFF" w:rsidRPr="00777166" w:rsidRDefault="00631FFF" w:rsidP="00777166">
      <w:pPr>
        <w:pStyle w:val="Standard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 xml:space="preserve">1. Pojęcia </w:t>
      </w:r>
    </w:p>
    <w:p w:rsidR="00631FFF" w:rsidRPr="00777166" w:rsidRDefault="00631FFF" w:rsidP="00777166">
      <w:pPr>
        <w:pStyle w:val="Standard"/>
        <w:ind w:firstLine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 xml:space="preserve">1.1. Sprzedawca – EMTECHQ Bożena </w:t>
      </w:r>
      <w:proofErr w:type="spellStart"/>
      <w:r w:rsidRPr="00777166">
        <w:rPr>
          <w:rFonts w:ascii="Tahoma" w:hAnsi="Tahoma" w:cs="Tahoma"/>
          <w:sz w:val="18"/>
          <w:szCs w:val="21"/>
        </w:rPr>
        <w:t>Plewniok</w:t>
      </w:r>
      <w:proofErr w:type="spellEnd"/>
      <w:r w:rsidRPr="00777166">
        <w:rPr>
          <w:rFonts w:ascii="Tahoma" w:hAnsi="Tahoma" w:cs="Tahoma"/>
          <w:sz w:val="18"/>
          <w:szCs w:val="21"/>
        </w:rPr>
        <w:t>- właściciel wyrobu.</w:t>
      </w:r>
    </w:p>
    <w:p w:rsidR="003650DD" w:rsidRPr="00777166" w:rsidRDefault="00631FFF" w:rsidP="003650DD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1.2. Zamawiający – Firma lub pracownik firmy upoważniony do reprezentowania firmy, w tym</w:t>
      </w:r>
      <w:r w:rsidR="00BB623C">
        <w:rPr>
          <w:rFonts w:ascii="Tahoma" w:hAnsi="Tahoma" w:cs="Tahoma"/>
          <w:sz w:val="18"/>
          <w:szCs w:val="21"/>
        </w:rPr>
        <w:t xml:space="preserve"> do</w:t>
      </w:r>
      <w:r w:rsidRPr="00777166">
        <w:rPr>
          <w:rFonts w:ascii="Tahoma" w:hAnsi="Tahoma" w:cs="Tahoma"/>
          <w:sz w:val="18"/>
          <w:szCs w:val="21"/>
        </w:rPr>
        <w:t xml:space="preserve"> składania zamówień.</w:t>
      </w:r>
    </w:p>
    <w:p w:rsidR="00F9040D" w:rsidRPr="00777166" w:rsidRDefault="00631FFF" w:rsidP="00777166">
      <w:pPr>
        <w:pStyle w:val="Standard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2</w:t>
      </w:r>
      <w:r w:rsidR="007E72FA" w:rsidRPr="00777166">
        <w:rPr>
          <w:rFonts w:ascii="Tahoma" w:hAnsi="Tahoma" w:cs="Tahoma"/>
          <w:sz w:val="18"/>
          <w:szCs w:val="21"/>
        </w:rPr>
        <w:t>.</w:t>
      </w:r>
      <w:r w:rsidR="00C04850" w:rsidRPr="00777166">
        <w:rPr>
          <w:rFonts w:ascii="Tahoma" w:hAnsi="Tahoma" w:cs="Tahoma"/>
          <w:sz w:val="18"/>
          <w:szCs w:val="21"/>
        </w:rPr>
        <w:t xml:space="preserve"> </w:t>
      </w:r>
      <w:r w:rsidR="007E72FA" w:rsidRPr="00777166">
        <w:rPr>
          <w:rFonts w:ascii="Tahoma" w:hAnsi="Tahoma" w:cs="Tahoma"/>
          <w:sz w:val="18"/>
          <w:szCs w:val="21"/>
        </w:rPr>
        <w:t>Zakres obowiązywania</w:t>
      </w:r>
    </w:p>
    <w:p w:rsidR="00752DD3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2</w:t>
      </w:r>
      <w:r w:rsidR="00D83D15" w:rsidRPr="00777166">
        <w:rPr>
          <w:rFonts w:ascii="Tahoma" w:hAnsi="Tahoma" w:cs="Tahoma"/>
          <w:sz w:val="18"/>
          <w:szCs w:val="21"/>
        </w:rPr>
        <w:t xml:space="preserve">.1. </w:t>
      </w:r>
      <w:r w:rsidR="007E72FA" w:rsidRPr="00777166">
        <w:rPr>
          <w:rFonts w:ascii="Tahoma" w:hAnsi="Tahoma" w:cs="Tahoma"/>
          <w:sz w:val="18"/>
          <w:szCs w:val="21"/>
        </w:rPr>
        <w:t>Niniejsze postanowienia określają warunki sprzedaży wyrobów i usług, obowiązujące p</w:t>
      </w:r>
      <w:r w:rsidR="00BB623C">
        <w:rPr>
          <w:rFonts w:ascii="Tahoma" w:hAnsi="Tahoma" w:cs="Tahoma"/>
          <w:sz w:val="18"/>
          <w:szCs w:val="21"/>
        </w:rPr>
        <w:t xml:space="preserve">omiędzy EMTECHQ Bożena </w:t>
      </w:r>
      <w:proofErr w:type="spellStart"/>
      <w:r w:rsidR="00BB623C">
        <w:rPr>
          <w:rFonts w:ascii="Tahoma" w:hAnsi="Tahoma" w:cs="Tahoma"/>
          <w:sz w:val="18"/>
          <w:szCs w:val="21"/>
        </w:rPr>
        <w:t>Plewniok</w:t>
      </w:r>
      <w:proofErr w:type="spellEnd"/>
      <w:r w:rsidR="00BB623C">
        <w:rPr>
          <w:rFonts w:ascii="Tahoma" w:hAnsi="Tahoma" w:cs="Tahoma"/>
          <w:sz w:val="18"/>
          <w:szCs w:val="21"/>
        </w:rPr>
        <w:t xml:space="preserve"> (</w:t>
      </w:r>
      <w:r w:rsidR="007E72FA" w:rsidRPr="00777166">
        <w:rPr>
          <w:rFonts w:ascii="Tahoma" w:hAnsi="Tahoma" w:cs="Tahoma"/>
          <w:sz w:val="18"/>
          <w:szCs w:val="21"/>
        </w:rPr>
        <w:t>zwanym również Sprzedawcą</w:t>
      </w:r>
      <w:r w:rsidR="00BB623C">
        <w:rPr>
          <w:rFonts w:ascii="Tahoma" w:hAnsi="Tahoma" w:cs="Tahoma"/>
          <w:sz w:val="18"/>
          <w:szCs w:val="21"/>
        </w:rPr>
        <w:t>), a</w:t>
      </w:r>
      <w:r w:rsidR="007E72FA" w:rsidRPr="00777166">
        <w:rPr>
          <w:rFonts w:ascii="Tahoma" w:hAnsi="Tahoma" w:cs="Tahoma"/>
          <w:sz w:val="18"/>
          <w:szCs w:val="21"/>
        </w:rPr>
        <w:t xml:space="preserve"> Zamawiającym</w:t>
      </w:r>
      <w:r w:rsidR="00535890">
        <w:rPr>
          <w:rFonts w:ascii="Tahoma" w:hAnsi="Tahoma" w:cs="Tahoma"/>
          <w:sz w:val="18"/>
          <w:szCs w:val="21"/>
        </w:rPr>
        <w:t>.</w:t>
      </w:r>
    </w:p>
    <w:p w:rsidR="00752DD3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2</w:t>
      </w:r>
      <w:r w:rsidR="00D83D15" w:rsidRPr="00777166">
        <w:rPr>
          <w:rFonts w:ascii="Tahoma" w:hAnsi="Tahoma" w:cs="Tahoma"/>
          <w:sz w:val="18"/>
          <w:szCs w:val="21"/>
        </w:rPr>
        <w:t>.2.</w:t>
      </w:r>
      <w:r w:rsidR="007E72FA" w:rsidRPr="00777166">
        <w:rPr>
          <w:rFonts w:ascii="Tahoma" w:hAnsi="Tahoma" w:cs="Tahoma"/>
          <w:sz w:val="18"/>
          <w:szCs w:val="21"/>
        </w:rPr>
        <w:t xml:space="preserve">Po doręczeniu Zamawiającemu oferty handlowej, z której wynika, że jej </w:t>
      </w:r>
      <w:r w:rsidR="00C04850" w:rsidRPr="00777166">
        <w:rPr>
          <w:rFonts w:ascii="Tahoma" w:hAnsi="Tahoma" w:cs="Tahoma"/>
          <w:sz w:val="18"/>
          <w:szCs w:val="21"/>
        </w:rPr>
        <w:t>integralną</w:t>
      </w:r>
      <w:r w:rsidR="007E72FA" w:rsidRPr="00777166">
        <w:rPr>
          <w:rFonts w:ascii="Tahoma" w:hAnsi="Tahoma" w:cs="Tahoma"/>
          <w:sz w:val="18"/>
          <w:szCs w:val="21"/>
        </w:rPr>
        <w:t xml:space="preserve"> częścią są niniejsze OWS, Zamawiający poprzez złożenie zamówienia wyraża zgodę na włączenie tych warunków do treści łączącego strony stosunku prawnego.</w:t>
      </w:r>
    </w:p>
    <w:p w:rsidR="00752DD3" w:rsidRPr="00777166" w:rsidRDefault="00631FFF" w:rsidP="00777166">
      <w:pPr>
        <w:pStyle w:val="Standard"/>
        <w:ind w:firstLine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2</w:t>
      </w:r>
      <w:r w:rsidR="00D83D15" w:rsidRPr="00777166">
        <w:rPr>
          <w:rFonts w:ascii="Tahoma" w:hAnsi="Tahoma" w:cs="Tahoma"/>
          <w:sz w:val="18"/>
          <w:szCs w:val="21"/>
        </w:rPr>
        <w:t xml:space="preserve">.3. </w:t>
      </w:r>
      <w:r w:rsidR="007E72FA" w:rsidRPr="00777166">
        <w:rPr>
          <w:rFonts w:ascii="Tahoma" w:hAnsi="Tahoma" w:cs="Tahoma"/>
          <w:sz w:val="18"/>
          <w:szCs w:val="21"/>
        </w:rPr>
        <w:t>Sprzedaż towarów i usług realizowana jest w oparciu o pisemne zamówienie.</w:t>
      </w:r>
    </w:p>
    <w:p w:rsidR="00752DD3" w:rsidRPr="00777166" w:rsidRDefault="00631FFF" w:rsidP="00777166">
      <w:pPr>
        <w:pStyle w:val="Standard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3</w:t>
      </w:r>
      <w:r w:rsidR="007E72FA" w:rsidRPr="00777166">
        <w:rPr>
          <w:rFonts w:ascii="Tahoma" w:hAnsi="Tahoma" w:cs="Tahoma"/>
          <w:sz w:val="18"/>
          <w:szCs w:val="21"/>
        </w:rPr>
        <w:t>.</w:t>
      </w:r>
      <w:r w:rsidR="00C04850" w:rsidRPr="00777166">
        <w:rPr>
          <w:rFonts w:ascii="Tahoma" w:hAnsi="Tahoma" w:cs="Tahoma"/>
          <w:sz w:val="18"/>
          <w:szCs w:val="21"/>
        </w:rPr>
        <w:t xml:space="preserve"> </w:t>
      </w:r>
      <w:r w:rsidR="007E72FA" w:rsidRPr="00777166">
        <w:rPr>
          <w:rFonts w:ascii="Tahoma" w:hAnsi="Tahoma" w:cs="Tahoma"/>
          <w:sz w:val="18"/>
          <w:szCs w:val="21"/>
        </w:rPr>
        <w:t>Oferty</w:t>
      </w:r>
    </w:p>
    <w:p w:rsidR="00752DD3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3</w:t>
      </w:r>
      <w:r w:rsidR="00D83D15" w:rsidRPr="00777166">
        <w:rPr>
          <w:rFonts w:ascii="Tahoma" w:hAnsi="Tahoma" w:cs="Tahoma"/>
          <w:sz w:val="18"/>
          <w:szCs w:val="21"/>
        </w:rPr>
        <w:t xml:space="preserve">.1. </w:t>
      </w:r>
      <w:r w:rsidR="007E72FA" w:rsidRPr="00777166">
        <w:rPr>
          <w:rFonts w:ascii="Tahoma" w:hAnsi="Tahoma" w:cs="Tahoma"/>
          <w:sz w:val="18"/>
          <w:szCs w:val="21"/>
        </w:rPr>
        <w:t>Oferty są przygotowywane</w:t>
      </w:r>
      <w:r w:rsidRPr="00777166">
        <w:rPr>
          <w:rFonts w:ascii="Tahoma" w:hAnsi="Tahoma" w:cs="Tahoma"/>
          <w:sz w:val="18"/>
          <w:szCs w:val="21"/>
        </w:rPr>
        <w:t>,</w:t>
      </w:r>
      <w:r w:rsidR="007E72FA" w:rsidRPr="00777166">
        <w:rPr>
          <w:rFonts w:ascii="Tahoma" w:hAnsi="Tahoma" w:cs="Tahoma"/>
          <w:sz w:val="18"/>
          <w:szCs w:val="21"/>
        </w:rPr>
        <w:t xml:space="preserve"> jako indywidualne rozwiązania firmy EMTECHQ Bożena </w:t>
      </w:r>
      <w:proofErr w:type="spellStart"/>
      <w:r w:rsidR="007E72FA" w:rsidRPr="00777166">
        <w:rPr>
          <w:rFonts w:ascii="Tahoma" w:hAnsi="Tahoma" w:cs="Tahoma"/>
          <w:sz w:val="18"/>
          <w:szCs w:val="21"/>
        </w:rPr>
        <w:t>Plewniok</w:t>
      </w:r>
      <w:proofErr w:type="spellEnd"/>
      <w:r w:rsidR="00BB623C">
        <w:rPr>
          <w:rFonts w:ascii="Tahoma" w:hAnsi="Tahoma" w:cs="Tahoma"/>
          <w:sz w:val="18"/>
          <w:szCs w:val="21"/>
        </w:rPr>
        <w:t>,</w:t>
      </w:r>
      <w:r w:rsidR="007E72FA" w:rsidRPr="00777166">
        <w:rPr>
          <w:rFonts w:ascii="Tahoma" w:hAnsi="Tahoma" w:cs="Tahoma"/>
          <w:sz w:val="18"/>
          <w:szCs w:val="21"/>
        </w:rPr>
        <w:t xml:space="preserve"> według przekazanych wytycznych.</w:t>
      </w:r>
    </w:p>
    <w:p w:rsidR="002508EB" w:rsidRPr="00777166" w:rsidRDefault="002508EB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>
        <w:rPr>
          <w:rFonts w:ascii="Tahoma" w:hAnsi="Tahoma" w:cs="Tahoma"/>
          <w:sz w:val="18"/>
          <w:szCs w:val="21"/>
        </w:rPr>
        <w:t>3.2. Wszelkie zmiany z zapytania wymagają formy pisemnej oraz dodatkowej oferty kosztorysowej- wymagana aktualizacja oferty.</w:t>
      </w:r>
    </w:p>
    <w:p w:rsidR="00752DD3" w:rsidRPr="00777166" w:rsidRDefault="00631FFF" w:rsidP="00777166">
      <w:pPr>
        <w:pStyle w:val="Standard"/>
        <w:ind w:firstLine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3</w:t>
      </w:r>
      <w:r w:rsidR="00D83D15" w:rsidRPr="00777166">
        <w:rPr>
          <w:rFonts w:ascii="Tahoma" w:hAnsi="Tahoma" w:cs="Tahoma"/>
          <w:sz w:val="18"/>
          <w:szCs w:val="21"/>
        </w:rPr>
        <w:t>.</w:t>
      </w:r>
      <w:r w:rsidR="002508EB">
        <w:rPr>
          <w:rFonts w:ascii="Tahoma" w:hAnsi="Tahoma" w:cs="Tahoma"/>
          <w:sz w:val="18"/>
          <w:szCs w:val="21"/>
        </w:rPr>
        <w:t>3</w:t>
      </w:r>
      <w:r w:rsidR="00D83D15" w:rsidRPr="00777166">
        <w:rPr>
          <w:rFonts w:ascii="Tahoma" w:hAnsi="Tahoma" w:cs="Tahoma"/>
          <w:sz w:val="18"/>
          <w:szCs w:val="21"/>
        </w:rPr>
        <w:t xml:space="preserve">. </w:t>
      </w:r>
      <w:r w:rsidR="007E72FA" w:rsidRPr="00777166">
        <w:rPr>
          <w:rFonts w:ascii="Tahoma" w:hAnsi="Tahoma" w:cs="Tahoma"/>
          <w:sz w:val="18"/>
          <w:szCs w:val="21"/>
        </w:rPr>
        <w:t>Ceny podawane w ofercie</w:t>
      </w:r>
      <w:r w:rsidR="00BB623C">
        <w:rPr>
          <w:rFonts w:ascii="Tahoma" w:hAnsi="Tahoma" w:cs="Tahoma"/>
          <w:sz w:val="18"/>
          <w:szCs w:val="21"/>
        </w:rPr>
        <w:t>,</w:t>
      </w:r>
      <w:r w:rsidR="007E72FA" w:rsidRPr="00777166">
        <w:rPr>
          <w:rFonts w:ascii="Tahoma" w:hAnsi="Tahoma" w:cs="Tahoma"/>
          <w:sz w:val="18"/>
          <w:szCs w:val="21"/>
        </w:rPr>
        <w:t xml:space="preserve"> są cenami netto</w:t>
      </w:r>
      <w:r w:rsidR="00BB623C">
        <w:rPr>
          <w:rFonts w:ascii="Tahoma" w:hAnsi="Tahoma" w:cs="Tahoma"/>
          <w:sz w:val="18"/>
          <w:szCs w:val="21"/>
        </w:rPr>
        <w:t>.</w:t>
      </w:r>
    </w:p>
    <w:p w:rsidR="00752DD3" w:rsidRPr="00777166" w:rsidRDefault="00631FFF" w:rsidP="00777166">
      <w:pPr>
        <w:pStyle w:val="Standard"/>
        <w:ind w:firstLine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3</w:t>
      </w:r>
      <w:r w:rsidR="002508EB">
        <w:rPr>
          <w:rFonts w:ascii="Tahoma" w:hAnsi="Tahoma" w:cs="Tahoma"/>
          <w:sz w:val="18"/>
          <w:szCs w:val="21"/>
        </w:rPr>
        <w:t>.4</w:t>
      </w:r>
      <w:r w:rsidR="00D83D15" w:rsidRPr="00777166">
        <w:rPr>
          <w:rFonts w:ascii="Tahoma" w:hAnsi="Tahoma" w:cs="Tahoma"/>
          <w:sz w:val="18"/>
          <w:szCs w:val="21"/>
        </w:rPr>
        <w:t>.</w:t>
      </w:r>
      <w:r w:rsidR="00734020">
        <w:rPr>
          <w:rFonts w:ascii="Tahoma" w:hAnsi="Tahoma" w:cs="Tahoma"/>
          <w:sz w:val="18"/>
          <w:szCs w:val="21"/>
        </w:rPr>
        <w:t xml:space="preserve"> </w:t>
      </w:r>
      <w:r w:rsidR="007E72FA" w:rsidRPr="00777166">
        <w:rPr>
          <w:rFonts w:ascii="Tahoma" w:hAnsi="Tahoma" w:cs="Tahoma"/>
          <w:sz w:val="18"/>
          <w:szCs w:val="21"/>
        </w:rPr>
        <w:t>Rabaty do ceny ofertowej naliczane są indywidualnie.</w:t>
      </w:r>
    </w:p>
    <w:p w:rsidR="00752DD3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3</w:t>
      </w:r>
      <w:r w:rsidR="002508EB">
        <w:rPr>
          <w:rFonts w:ascii="Tahoma" w:hAnsi="Tahoma" w:cs="Tahoma"/>
          <w:sz w:val="18"/>
          <w:szCs w:val="21"/>
        </w:rPr>
        <w:t>.5</w:t>
      </w:r>
      <w:r w:rsidR="00D83D15" w:rsidRPr="00777166">
        <w:rPr>
          <w:rFonts w:ascii="Tahoma" w:hAnsi="Tahoma" w:cs="Tahoma"/>
          <w:sz w:val="18"/>
          <w:szCs w:val="21"/>
        </w:rPr>
        <w:t>.</w:t>
      </w:r>
      <w:r w:rsidR="00734020">
        <w:rPr>
          <w:rFonts w:ascii="Tahoma" w:hAnsi="Tahoma" w:cs="Tahoma"/>
          <w:sz w:val="18"/>
          <w:szCs w:val="21"/>
        </w:rPr>
        <w:t xml:space="preserve"> </w:t>
      </w:r>
      <w:r w:rsidR="007E72FA" w:rsidRPr="00777166">
        <w:rPr>
          <w:rFonts w:ascii="Tahoma" w:hAnsi="Tahoma" w:cs="Tahoma"/>
          <w:sz w:val="18"/>
          <w:szCs w:val="21"/>
        </w:rPr>
        <w:t>W przypadku realizacji w trybie „PILNE” do ceny ofertowej, naliczane będzie dodatkowo 50% wartości ofertowej</w:t>
      </w:r>
      <w:r w:rsidR="00BB623C">
        <w:rPr>
          <w:rFonts w:ascii="Tahoma" w:hAnsi="Tahoma" w:cs="Tahoma"/>
          <w:sz w:val="18"/>
          <w:szCs w:val="21"/>
        </w:rPr>
        <w:t>, chyba</w:t>
      </w:r>
      <w:r w:rsidR="0086420A">
        <w:rPr>
          <w:rFonts w:ascii="Tahoma" w:hAnsi="Tahoma" w:cs="Tahoma"/>
          <w:sz w:val="18"/>
          <w:szCs w:val="21"/>
        </w:rPr>
        <w:t>,</w:t>
      </w:r>
      <w:r w:rsidR="00BB623C">
        <w:rPr>
          <w:rFonts w:ascii="Tahoma" w:hAnsi="Tahoma" w:cs="Tahoma"/>
          <w:sz w:val="18"/>
          <w:szCs w:val="21"/>
        </w:rPr>
        <w:t xml:space="preserve"> że ustalono inaczej.</w:t>
      </w:r>
    </w:p>
    <w:p w:rsidR="00752DD3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3</w:t>
      </w:r>
      <w:r w:rsidR="002508EB">
        <w:rPr>
          <w:rFonts w:ascii="Tahoma" w:hAnsi="Tahoma" w:cs="Tahoma"/>
          <w:sz w:val="18"/>
          <w:szCs w:val="21"/>
        </w:rPr>
        <w:t>.6</w:t>
      </w:r>
      <w:r w:rsidR="00D83D15" w:rsidRPr="00777166">
        <w:rPr>
          <w:rFonts w:ascii="Tahoma" w:hAnsi="Tahoma" w:cs="Tahoma"/>
          <w:sz w:val="18"/>
          <w:szCs w:val="21"/>
        </w:rPr>
        <w:t>.</w:t>
      </w:r>
      <w:r w:rsidR="00734020">
        <w:rPr>
          <w:rFonts w:ascii="Tahoma" w:hAnsi="Tahoma" w:cs="Tahoma"/>
          <w:sz w:val="18"/>
          <w:szCs w:val="21"/>
        </w:rPr>
        <w:t xml:space="preserve"> </w:t>
      </w:r>
      <w:r w:rsidR="007E72FA" w:rsidRPr="00777166">
        <w:rPr>
          <w:rFonts w:ascii="Tahoma" w:hAnsi="Tahoma" w:cs="Tahoma"/>
          <w:sz w:val="18"/>
          <w:szCs w:val="21"/>
        </w:rPr>
        <w:t>Informacja handlowa taka jak: katalog, reklama, opis urządzeń lub systemu transportu itp. pochodzące od Sprzedawcy nie jest ofertą w rozumieniu Kodeksu Cywilnego i nie wiąże Sprzedawcy</w:t>
      </w:r>
      <w:r w:rsidR="00BB623C">
        <w:rPr>
          <w:rFonts w:ascii="Tahoma" w:hAnsi="Tahoma" w:cs="Tahoma"/>
          <w:sz w:val="18"/>
          <w:szCs w:val="21"/>
        </w:rPr>
        <w:t>.</w:t>
      </w:r>
    </w:p>
    <w:p w:rsidR="00752DD3" w:rsidRPr="00777166" w:rsidRDefault="00631FFF" w:rsidP="00777166">
      <w:pPr>
        <w:pStyle w:val="Standard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4</w:t>
      </w:r>
      <w:r w:rsidR="007E72FA" w:rsidRPr="00777166">
        <w:rPr>
          <w:rFonts w:ascii="Tahoma" w:hAnsi="Tahoma" w:cs="Tahoma"/>
          <w:sz w:val="18"/>
          <w:szCs w:val="21"/>
        </w:rPr>
        <w:t>.</w:t>
      </w:r>
      <w:r w:rsidR="00C04850" w:rsidRPr="00777166">
        <w:rPr>
          <w:rFonts w:ascii="Tahoma" w:hAnsi="Tahoma" w:cs="Tahoma"/>
          <w:sz w:val="18"/>
          <w:szCs w:val="21"/>
        </w:rPr>
        <w:t xml:space="preserve"> </w:t>
      </w:r>
      <w:r w:rsidR="007E72FA" w:rsidRPr="00777166">
        <w:rPr>
          <w:rFonts w:ascii="Tahoma" w:hAnsi="Tahoma" w:cs="Tahoma"/>
          <w:sz w:val="18"/>
          <w:szCs w:val="21"/>
        </w:rPr>
        <w:t>Przyjęcie zamówienia</w:t>
      </w:r>
    </w:p>
    <w:p w:rsidR="00752DD3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4</w:t>
      </w:r>
      <w:r w:rsidR="00D83D15" w:rsidRPr="00777166">
        <w:rPr>
          <w:rFonts w:ascii="Tahoma" w:hAnsi="Tahoma" w:cs="Tahoma"/>
          <w:sz w:val="18"/>
          <w:szCs w:val="21"/>
        </w:rPr>
        <w:t xml:space="preserve">.1. </w:t>
      </w:r>
      <w:r w:rsidR="007E72FA" w:rsidRPr="00777166">
        <w:rPr>
          <w:rFonts w:ascii="Tahoma" w:hAnsi="Tahoma" w:cs="Tahoma"/>
          <w:sz w:val="18"/>
          <w:szCs w:val="21"/>
        </w:rPr>
        <w:t>Zobowiązania Sprzedawcy wobec Zamawiającego powstają wyłącznie n</w:t>
      </w:r>
      <w:r w:rsidR="00BB623C">
        <w:rPr>
          <w:rFonts w:ascii="Tahoma" w:hAnsi="Tahoma" w:cs="Tahoma"/>
          <w:sz w:val="18"/>
          <w:szCs w:val="21"/>
        </w:rPr>
        <w:t>a podstawie pisemnego zamówienia,</w:t>
      </w:r>
      <w:r w:rsidR="007E72FA" w:rsidRPr="00777166">
        <w:rPr>
          <w:rFonts w:ascii="Tahoma" w:hAnsi="Tahoma" w:cs="Tahoma"/>
          <w:sz w:val="18"/>
          <w:szCs w:val="21"/>
        </w:rPr>
        <w:t xml:space="preserve"> podpisanego przez uprawnionych reprezentantów.</w:t>
      </w:r>
    </w:p>
    <w:p w:rsidR="00752DD3" w:rsidRPr="00777166" w:rsidRDefault="00631FFF" w:rsidP="00777166">
      <w:pPr>
        <w:pStyle w:val="Standard"/>
        <w:ind w:firstLine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4</w:t>
      </w:r>
      <w:r w:rsidR="00D83D15" w:rsidRPr="00777166">
        <w:rPr>
          <w:rFonts w:ascii="Tahoma" w:hAnsi="Tahoma" w:cs="Tahoma"/>
          <w:sz w:val="18"/>
          <w:szCs w:val="21"/>
        </w:rPr>
        <w:t xml:space="preserve">.2. </w:t>
      </w:r>
      <w:r w:rsidR="007E72FA" w:rsidRPr="00777166">
        <w:rPr>
          <w:rFonts w:ascii="Tahoma" w:hAnsi="Tahoma" w:cs="Tahoma"/>
          <w:sz w:val="18"/>
          <w:szCs w:val="21"/>
        </w:rPr>
        <w:t>Przesłanie zamówienia jest równoznaczne z akceptacją niniejszego OWS.</w:t>
      </w:r>
    </w:p>
    <w:p w:rsidR="00752DD3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4</w:t>
      </w:r>
      <w:r w:rsidR="00D83D15" w:rsidRPr="00777166">
        <w:rPr>
          <w:rFonts w:ascii="Tahoma" w:hAnsi="Tahoma" w:cs="Tahoma"/>
          <w:sz w:val="18"/>
          <w:szCs w:val="21"/>
        </w:rPr>
        <w:t xml:space="preserve">.3. </w:t>
      </w:r>
      <w:r w:rsidR="007E72FA" w:rsidRPr="00777166">
        <w:rPr>
          <w:rFonts w:ascii="Tahoma" w:hAnsi="Tahoma" w:cs="Tahoma"/>
          <w:sz w:val="18"/>
          <w:szCs w:val="21"/>
        </w:rPr>
        <w:t>Wszelkie zmiany wprowadzone po potwierdzeniu zamówienia i przystąpieniu do realizacji, będą rozpatrywane indywidualnie, wymagają formy pisemnej oraz dodatkowej oferty koszto</w:t>
      </w:r>
      <w:r w:rsidR="0086420A">
        <w:rPr>
          <w:rFonts w:ascii="Tahoma" w:hAnsi="Tahoma" w:cs="Tahoma"/>
          <w:sz w:val="18"/>
          <w:szCs w:val="21"/>
        </w:rPr>
        <w:t>ryso</w:t>
      </w:r>
      <w:r w:rsidR="007E72FA" w:rsidRPr="00777166">
        <w:rPr>
          <w:rFonts w:ascii="Tahoma" w:hAnsi="Tahoma" w:cs="Tahoma"/>
          <w:sz w:val="18"/>
          <w:szCs w:val="21"/>
        </w:rPr>
        <w:t>wej.</w:t>
      </w:r>
    </w:p>
    <w:p w:rsidR="00752DD3" w:rsidRPr="00777166" w:rsidRDefault="00631FFF" w:rsidP="00777166">
      <w:pPr>
        <w:pStyle w:val="Standard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5.</w:t>
      </w:r>
      <w:r w:rsidR="00C04850" w:rsidRPr="00777166">
        <w:rPr>
          <w:rFonts w:ascii="Tahoma" w:hAnsi="Tahoma" w:cs="Tahoma"/>
          <w:sz w:val="18"/>
          <w:szCs w:val="21"/>
        </w:rPr>
        <w:t xml:space="preserve"> </w:t>
      </w:r>
      <w:r w:rsidR="007E72FA" w:rsidRPr="00777166">
        <w:rPr>
          <w:rFonts w:ascii="Tahoma" w:hAnsi="Tahoma" w:cs="Tahoma"/>
          <w:sz w:val="18"/>
          <w:szCs w:val="21"/>
        </w:rPr>
        <w:t>Termin realizacji</w:t>
      </w:r>
    </w:p>
    <w:p w:rsidR="00752DD3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5</w:t>
      </w:r>
      <w:r w:rsidR="00D83D15" w:rsidRPr="00777166">
        <w:rPr>
          <w:rFonts w:ascii="Tahoma" w:hAnsi="Tahoma" w:cs="Tahoma"/>
          <w:sz w:val="18"/>
          <w:szCs w:val="21"/>
        </w:rPr>
        <w:t xml:space="preserve">.1. </w:t>
      </w:r>
      <w:r w:rsidR="007E72FA" w:rsidRPr="00777166">
        <w:rPr>
          <w:rFonts w:ascii="Tahoma" w:hAnsi="Tahoma" w:cs="Tahoma"/>
          <w:sz w:val="18"/>
          <w:szCs w:val="21"/>
        </w:rPr>
        <w:t>Termin realizacji ustalany pisemnie po akceptacji oferty, w oparciu o aktualne plany produkcyjne.</w:t>
      </w:r>
    </w:p>
    <w:p w:rsidR="00752DD3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5</w:t>
      </w:r>
      <w:r w:rsidR="00D83D15" w:rsidRPr="00777166">
        <w:rPr>
          <w:rFonts w:ascii="Tahoma" w:hAnsi="Tahoma" w:cs="Tahoma"/>
          <w:sz w:val="18"/>
          <w:szCs w:val="21"/>
        </w:rPr>
        <w:t xml:space="preserve">.2. </w:t>
      </w:r>
      <w:r w:rsidR="007E72FA" w:rsidRPr="00777166">
        <w:rPr>
          <w:rFonts w:ascii="Tahoma" w:hAnsi="Tahoma" w:cs="Tahoma"/>
          <w:sz w:val="18"/>
          <w:szCs w:val="21"/>
        </w:rPr>
        <w:t>Ze względu na indywidualny charakter zamówień zastrzegamy sobie prawo do indywidualnego ustalania terminu</w:t>
      </w:r>
      <w:r w:rsidR="0086420A">
        <w:rPr>
          <w:rFonts w:ascii="Tahoma" w:hAnsi="Tahoma" w:cs="Tahoma"/>
          <w:sz w:val="18"/>
          <w:szCs w:val="21"/>
        </w:rPr>
        <w:t xml:space="preserve"> realizacji</w:t>
      </w:r>
      <w:r w:rsidR="007E72FA" w:rsidRPr="00777166">
        <w:rPr>
          <w:rFonts w:ascii="Tahoma" w:hAnsi="Tahoma" w:cs="Tahoma"/>
          <w:sz w:val="18"/>
          <w:szCs w:val="21"/>
        </w:rPr>
        <w:t xml:space="preserve"> przesyłanych zamówień.</w:t>
      </w:r>
    </w:p>
    <w:p w:rsidR="00752DD3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5</w:t>
      </w:r>
      <w:r w:rsidR="00D83D15" w:rsidRPr="00777166">
        <w:rPr>
          <w:rFonts w:ascii="Tahoma" w:hAnsi="Tahoma" w:cs="Tahoma"/>
          <w:sz w:val="18"/>
          <w:szCs w:val="21"/>
        </w:rPr>
        <w:t xml:space="preserve">.3. </w:t>
      </w:r>
      <w:r w:rsidR="007E72FA" w:rsidRPr="00777166">
        <w:rPr>
          <w:rFonts w:ascii="Tahoma" w:hAnsi="Tahoma" w:cs="Tahoma"/>
          <w:sz w:val="18"/>
          <w:szCs w:val="21"/>
        </w:rPr>
        <w:t xml:space="preserve">Termin realizacji w trybie „PILNE” to wykonanie w trybie pierwszeństwa, termin ustalany w </w:t>
      </w:r>
      <w:r w:rsidR="00C04850" w:rsidRPr="00777166">
        <w:rPr>
          <w:rFonts w:ascii="Tahoma" w:hAnsi="Tahoma" w:cs="Tahoma"/>
          <w:sz w:val="18"/>
          <w:szCs w:val="21"/>
        </w:rPr>
        <w:t xml:space="preserve">pominięciu planów produkcyjnych, </w:t>
      </w:r>
      <w:r w:rsidR="007E72FA" w:rsidRPr="00777166">
        <w:rPr>
          <w:rFonts w:ascii="Tahoma" w:hAnsi="Tahoma" w:cs="Tahoma"/>
          <w:sz w:val="18"/>
          <w:szCs w:val="21"/>
        </w:rPr>
        <w:t>jako priorytet.</w:t>
      </w:r>
    </w:p>
    <w:p w:rsidR="00631FFF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5</w:t>
      </w:r>
      <w:r w:rsidR="00C04850" w:rsidRPr="00777166">
        <w:rPr>
          <w:rFonts w:ascii="Tahoma" w:hAnsi="Tahoma" w:cs="Tahoma"/>
          <w:sz w:val="18"/>
          <w:szCs w:val="21"/>
        </w:rPr>
        <w:t>.4. Termin realizacji w trybie „PILNE”, jest uzależniony od zastosowanych rozwiązań oraz materiałów (dostępność materiałowa).</w:t>
      </w:r>
    </w:p>
    <w:p w:rsidR="00752DD3" w:rsidRPr="00777166" w:rsidRDefault="00631FFF" w:rsidP="00777166">
      <w:pPr>
        <w:pStyle w:val="Standard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6</w:t>
      </w:r>
      <w:r w:rsidR="007E72FA" w:rsidRPr="00777166">
        <w:rPr>
          <w:rFonts w:ascii="Tahoma" w:hAnsi="Tahoma" w:cs="Tahoma"/>
          <w:sz w:val="18"/>
          <w:szCs w:val="21"/>
        </w:rPr>
        <w:t>.</w:t>
      </w:r>
      <w:r w:rsidR="00C04850" w:rsidRPr="00777166">
        <w:rPr>
          <w:rFonts w:ascii="Tahoma" w:hAnsi="Tahoma" w:cs="Tahoma"/>
          <w:sz w:val="18"/>
          <w:szCs w:val="21"/>
        </w:rPr>
        <w:t xml:space="preserve"> </w:t>
      </w:r>
      <w:r w:rsidR="007E72FA" w:rsidRPr="00777166">
        <w:rPr>
          <w:rFonts w:ascii="Tahoma" w:hAnsi="Tahoma" w:cs="Tahoma"/>
          <w:sz w:val="18"/>
          <w:szCs w:val="21"/>
        </w:rPr>
        <w:t>Cena</w:t>
      </w:r>
    </w:p>
    <w:p w:rsidR="00752DD3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6</w:t>
      </w:r>
      <w:r w:rsidR="00D83D15" w:rsidRPr="00777166">
        <w:rPr>
          <w:rFonts w:ascii="Tahoma" w:hAnsi="Tahoma" w:cs="Tahoma"/>
          <w:sz w:val="18"/>
          <w:szCs w:val="21"/>
        </w:rPr>
        <w:t>.1. Ceną, jaką</w:t>
      </w:r>
      <w:r w:rsidR="007E72FA" w:rsidRPr="00777166">
        <w:rPr>
          <w:rFonts w:ascii="Tahoma" w:hAnsi="Tahoma" w:cs="Tahoma"/>
          <w:sz w:val="18"/>
          <w:szCs w:val="21"/>
        </w:rPr>
        <w:t xml:space="preserve"> Zamawiający zobowiązany jest zapłacić Sprzedawcy</w:t>
      </w:r>
      <w:r w:rsidR="00BB623C">
        <w:rPr>
          <w:rFonts w:ascii="Tahoma" w:hAnsi="Tahoma" w:cs="Tahoma"/>
          <w:sz w:val="18"/>
          <w:szCs w:val="21"/>
        </w:rPr>
        <w:t>,</w:t>
      </w:r>
      <w:r w:rsidR="007E72FA" w:rsidRPr="00777166">
        <w:rPr>
          <w:rFonts w:ascii="Tahoma" w:hAnsi="Tahoma" w:cs="Tahoma"/>
          <w:sz w:val="18"/>
          <w:szCs w:val="21"/>
        </w:rPr>
        <w:t xml:space="preserve"> płatna jest przelewem na rachunek bankowy Sprzedawcy podany na fakturze Sprzedawcy.</w:t>
      </w:r>
    </w:p>
    <w:p w:rsidR="00752DD3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6</w:t>
      </w:r>
      <w:r w:rsidR="00D83D15" w:rsidRPr="00777166">
        <w:rPr>
          <w:rFonts w:ascii="Tahoma" w:hAnsi="Tahoma" w:cs="Tahoma"/>
          <w:sz w:val="18"/>
          <w:szCs w:val="21"/>
        </w:rPr>
        <w:t xml:space="preserve">.2. </w:t>
      </w:r>
      <w:r w:rsidR="007E72FA" w:rsidRPr="00777166">
        <w:rPr>
          <w:rFonts w:ascii="Tahoma" w:hAnsi="Tahoma" w:cs="Tahoma"/>
          <w:sz w:val="18"/>
          <w:szCs w:val="21"/>
        </w:rPr>
        <w:t>Zamawiający nie może bez pisemnej zgody Sprzedawcy stosować zatrzymania i potrącenia żadnej kwoty od wcześniej ustalonej ceny</w:t>
      </w:r>
      <w:r w:rsidR="0086420A">
        <w:rPr>
          <w:rFonts w:ascii="Tahoma" w:hAnsi="Tahoma" w:cs="Tahoma"/>
          <w:sz w:val="18"/>
          <w:szCs w:val="21"/>
        </w:rPr>
        <w:t>.</w:t>
      </w:r>
    </w:p>
    <w:p w:rsidR="00752DD3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6</w:t>
      </w:r>
      <w:r w:rsidR="00D83D15" w:rsidRPr="00777166">
        <w:rPr>
          <w:rFonts w:ascii="Tahoma" w:hAnsi="Tahoma" w:cs="Tahoma"/>
          <w:sz w:val="18"/>
          <w:szCs w:val="21"/>
        </w:rPr>
        <w:t xml:space="preserve">.3. </w:t>
      </w:r>
      <w:r w:rsidR="007E72FA" w:rsidRPr="00777166">
        <w:rPr>
          <w:rFonts w:ascii="Tahoma" w:hAnsi="Tahoma" w:cs="Tahoma"/>
          <w:sz w:val="18"/>
          <w:szCs w:val="21"/>
        </w:rPr>
        <w:t>Ceny na wyroby, o ile nie wskazano wyraźnie inaczej, nie zawierają kosztów ubezpieczenia, dostawy i montażu.</w:t>
      </w:r>
    </w:p>
    <w:p w:rsidR="00752DD3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6</w:t>
      </w:r>
      <w:r w:rsidR="00D83D15" w:rsidRPr="00777166">
        <w:rPr>
          <w:rFonts w:ascii="Tahoma" w:hAnsi="Tahoma" w:cs="Tahoma"/>
          <w:sz w:val="18"/>
          <w:szCs w:val="21"/>
        </w:rPr>
        <w:t xml:space="preserve">.4. </w:t>
      </w:r>
      <w:r w:rsidR="007E72FA" w:rsidRPr="00777166">
        <w:rPr>
          <w:rFonts w:ascii="Tahoma" w:hAnsi="Tahoma" w:cs="Tahoma"/>
          <w:sz w:val="18"/>
          <w:szCs w:val="21"/>
        </w:rPr>
        <w:t>Wszelkie koszty, mogące wyniknąć w czasie realizacji np. przepakowanie, przeładunek, ubezpieczenie, opłaty bankowe, podatki i inne opłaty obowiązujące w czasie realizacji zamówienia obciążają Zamawiającego, o ile strony nie ustaliły inaczej.</w:t>
      </w:r>
    </w:p>
    <w:p w:rsidR="00752DD3" w:rsidRP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6</w:t>
      </w:r>
      <w:r w:rsidR="00D83D15" w:rsidRPr="00777166">
        <w:rPr>
          <w:rFonts w:ascii="Tahoma" w:hAnsi="Tahoma" w:cs="Tahoma"/>
          <w:sz w:val="18"/>
          <w:szCs w:val="21"/>
        </w:rPr>
        <w:t xml:space="preserve">.5. </w:t>
      </w:r>
      <w:r w:rsidR="007E72FA" w:rsidRPr="00777166">
        <w:rPr>
          <w:rFonts w:ascii="Tahoma" w:hAnsi="Tahoma" w:cs="Tahoma"/>
          <w:sz w:val="18"/>
          <w:szCs w:val="21"/>
        </w:rPr>
        <w:t xml:space="preserve">Sprzedawca ma prawo zmiany Ceny w przypadku, gdy zamawiający dokonał zmian warunków zamówienia po przyjęciu </w:t>
      </w:r>
      <w:r w:rsidRPr="00777166">
        <w:rPr>
          <w:rFonts w:ascii="Tahoma" w:hAnsi="Tahoma" w:cs="Tahoma"/>
          <w:sz w:val="18"/>
          <w:szCs w:val="21"/>
        </w:rPr>
        <w:t>zobowiązania, o którym</w:t>
      </w:r>
      <w:r w:rsidR="007E72FA" w:rsidRPr="00777166">
        <w:rPr>
          <w:rFonts w:ascii="Tahoma" w:hAnsi="Tahoma" w:cs="Tahoma"/>
          <w:sz w:val="18"/>
          <w:szCs w:val="21"/>
        </w:rPr>
        <w:t xml:space="preserve"> mowa w pkt.</w:t>
      </w:r>
      <w:r w:rsidR="0086420A">
        <w:rPr>
          <w:rFonts w:ascii="Tahoma" w:hAnsi="Tahoma" w:cs="Tahoma"/>
          <w:sz w:val="18"/>
          <w:szCs w:val="21"/>
        </w:rPr>
        <w:t xml:space="preserve"> </w:t>
      </w:r>
      <w:r w:rsidR="002508EB">
        <w:rPr>
          <w:rFonts w:ascii="Tahoma" w:hAnsi="Tahoma" w:cs="Tahoma"/>
          <w:sz w:val="18"/>
          <w:szCs w:val="21"/>
        </w:rPr>
        <w:t>4.3</w:t>
      </w:r>
      <w:r w:rsidR="007E72FA" w:rsidRPr="00777166">
        <w:rPr>
          <w:rFonts w:ascii="Tahoma" w:hAnsi="Tahoma" w:cs="Tahoma"/>
          <w:sz w:val="18"/>
          <w:szCs w:val="21"/>
        </w:rPr>
        <w:t xml:space="preserve">. (np. terminu dostawy, miejsca dostawy, wymiarów, </w:t>
      </w:r>
      <w:r w:rsidR="00D83D15" w:rsidRPr="00777166">
        <w:rPr>
          <w:rFonts w:ascii="Tahoma" w:hAnsi="Tahoma" w:cs="Tahoma"/>
          <w:sz w:val="18"/>
          <w:szCs w:val="21"/>
        </w:rPr>
        <w:t>materiałów</w:t>
      </w:r>
      <w:r w:rsidR="007E72FA" w:rsidRPr="00777166">
        <w:rPr>
          <w:rFonts w:ascii="Tahoma" w:hAnsi="Tahoma" w:cs="Tahoma"/>
          <w:sz w:val="18"/>
          <w:szCs w:val="21"/>
        </w:rPr>
        <w:t>, ilości, wyposażenia)</w:t>
      </w:r>
    </w:p>
    <w:p w:rsidR="00752DD3" w:rsidRPr="00777166" w:rsidRDefault="00777166" w:rsidP="00777166">
      <w:pPr>
        <w:pStyle w:val="Standard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7</w:t>
      </w:r>
      <w:r w:rsidR="007E72FA" w:rsidRPr="00777166">
        <w:rPr>
          <w:rFonts w:ascii="Tahoma" w:hAnsi="Tahoma" w:cs="Tahoma"/>
          <w:sz w:val="18"/>
          <w:szCs w:val="21"/>
        </w:rPr>
        <w:t>.</w:t>
      </w:r>
      <w:r w:rsidR="00C04850" w:rsidRPr="00777166">
        <w:rPr>
          <w:rFonts w:ascii="Tahoma" w:hAnsi="Tahoma" w:cs="Tahoma"/>
          <w:sz w:val="18"/>
          <w:szCs w:val="21"/>
        </w:rPr>
        <w:t xml:space="preserve"> </w:t>
      </w:r>
      <w:r w:rsidR="007E72FA" w:rsidRPr="00777166">
        <w:rPr>
          <w:rFonts w:ascii="Tahoma" w:hAnsi="Tahoma" w:cs="Tahoma"/>
          <w:sz w:val="18"/>
          <w:szCs w:val="21"/>
        </w:rPr>
        <w:t>Warunki płatności</w:t>
      </w:r>
    </w:p>
    <w:p w:rsidR="00D83D15" w:rsidRPr="00777166" w:rsidRDefault="00777166" w:rsidP="00777166">
      <w:pPr>
        <w:pStyle w:val="Standard"/>
        <w:ind w:firstLine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7</w:t>
      </w:r>
      <w:r w:rsidR="00D83D15" w:rsidRPr="00777166">
        <w:rPr>
          <w:rFonts w:ascii="Tahoma" w:hAnsi="Tahoma" w:cs="Tahoma"/>
          <w:sz w:val="18"/>
          <w:szCs w:val="21"/>
        </w:rPr>
        <w:t xml:space="preserve">.1. </w:t>
      </w:r>
      <w:r w:rsidR="007E72FA" w:rsidRPr="00777166">
        <w:rPr>
          <w:rFonts w:ascii="Tahoma" w:hAnsi="Tahoma" w:cs="Tahoma"/>
          <w:sz w:val="18"/>
          <w:szCs w:val="21"/>
        </w:rPr>
        <w:t xml:space="preserve">O ile strony nie postanowią </w:t>
      </w:r>
      <w:r w:rsidR="00D83D15" w:rsidRPr="00777166">
        <w:rPr>
          <w:rFonts w:ascii="Tahoma" w:hAnsi="Tahoma" w:cs="Tahoma"/>
          <w:sz w:val="18"/>
          <w:szCs w:val="21"/>
        </w:rPr>
        <w:t xml:space="preserve">inaczej, </w:t>
      </w:r>
      <w:r w:rsidR="007E72FA" w:rsidRPr="00777166">
        <w:rPr>
          <w:rFonts w:ascii="Tahoma" w:hAnsi="Tahoma" w:cs="Tahoma"/>
          <w:sz w:val="18"/>
          <w:szCs w:val="21"/>
        </w:rPr>
        <w:t>warunki płatności określa oferta handlowa Sprzedawcy.</w:t>
      </w:r>
    </w:p>
    <w:p w:rsidR="00752DD3" w:rsidRPr="00777166" w:rsidRDefault="00777166" w:rsidP="00777166">
      <w:pPr>
        <w:pStyle w:val="Standard"/>
        <w:ind w:firstLine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7</w:t>
      </w:r>
      <w:r w:rsidR="00D83D15" w:rsidRPr="00777166">
        <w:rPr>
          <w:rFonts w:ascii="Tahoma" w:hAnsi="Tahoma" w:cs="Tahoma"/>
          <w:sz w:val="18"/>
          <w:szCs w:val="21"/>
        </w:rPr>
        <w:t xml:space="preserve">.2. </w:t>
      </w:r>
      <w:r w:rsidR="007E72FA" w:rsidRPr="00777166">
        <w:rPr>
          <w:rFonts w:ascii="Tahoma" w:hAnsi="Tahoma" w:cs="Tahoma"/>
          <w:sz w:val="18"/>
          <w:szCs w:val="21"/>
        </w:rPr>
        <w:t>Datą zapłaty jest data wpływu należności wynikającej z faktury na konto bankowe sprzed</w:t>
      </w:r>
      <w:r w:rsidR="00D83D15" w:rsidRPr="00777166">
        <w:rPr>
          <w:rFonts w:ascii="Tahoma" w:hAnsi="Tahoma" w:cs="Tahoma"/>
          <w:sz w:val="18"/>
          <w:szCs w:val="21"/>
        </w:rPr>
        <w:t>a</w:t>
      </w:r>
      <w:r w:rsidR="007E72FA" w:rsidRPr="00777166">
        <w:rPr>
          <w:rFonts w:ascii="Tahoma" w:hAnsi="Tahoma" w:cs="Tahoma"/>
          <w:sz w:val="18"/>
          <w:szCs w:val="21"/>
        </w:rPr>
        <w:t>wcy.</w:t>
      </w:r>
    </w:p>
    <w:p w:rsidR="00752DD3" w:rsidRP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7</w:t>
      </w:r>
      <w:r w:rsidR="00D83D15" w:rsidRPr="00777166">
        <w:rPr>
          <w:rFonts w:ascii="Tahoma" w:hAnsi="Tahoma" w:cs="Tahoma"/>
          <w:sz w:val="18"/>
          <w:szCs w:val="21"/>
        </w:rPr>
        <w:t xml:space="preserve">.3. </w:t>
      </w:r>
      <w:r w:rsidR="007E72FA" w:rsidRPr="00777166">
        <w:rPr>
          <w:rFonts w:ascii="Tahoma" w:hAnsi="Tahoma" w:cs="Tahoma"/>
          <w:sz w:val="18"/>
          <w:szCs w:val="21"/>
        </w:rPr>
        <w:t>W przypadku zwłoki w płatności ze strony Zamawiającego, Sprzedawca zastrzega sobie prawo do wstrzymania dostaw lub świadczenia usług do chwili usunięcia zaistniałej przeszkody.</w:t>
      </w:r>
    </w:p>
    <w:p w:rsidR="00752DD3" w:rsidRPr="00777166" w:rsidRDefault="00777166" w:rsidP="00777166">
      <w:pPr>
        <w:pStyle w:val="Standard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8</w:t>
      </w:r>
      <w:r w:rsidR="007E72FA" w:rsidRPr="00777166">
        <w:rPr>
          <w:rFonts w:ascii="Tahoma" w:hAnsi="Tahoma" w:cs="Tahoma"/>
          <w:sz w:val="18"/>
          <w:szCs w:val="21"/>
        </w:rPr>
        <w:t>.</w:t>
      </w:r>
      <w:r w:rsidR="00D83D15" w:rsidRPr="00777166">
        <w:rPr>
          <w:rFonts w:ascii="Tahoma" w:hAnsi="Tahoma" w:cs="Tahoma"/>
          <w:sz w:val="18"/>
          <w:szCs w:val="21"/>
        </w:rPr>
        <w:t xml:space="preserve"> </w:t>
      </w:r>
      <w:r w:rsidR="007E72FA" w:rsidRPr="00777166">
        <w:rPr>
          <w:rFonts w:ascii="Tahoma" w:hAnsi="Tahoma" w:cs="Tahoma"/>
          <w:sz w:val="18"/>
          <w:szCs w:val="21"/>
        </w:rPr>
        <w:t>Zastrzeżenie własności</w:t>
      </w:r>
    </w:p>
    <w:p w:rsidR="00752DD3" w:rsidRP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8</w:t>
      </w:r>
      <w:r w:rsidR="00D83D15" w:rsidRPr="00777166">
        <w:rPr>
          <w:rFonts w:ascii="Tahoma" w:hAnsi="Tahoma" w:cs="Tahoma"/>
          <w:sz w:val="18"/>
          <w:szCs w:val="21"/>
        </w:rPr>
        <w:t xml:space="preserve">.1. </w:t>
      </w:r>
      <w:r w:rsidR="007E72FA" w:rsidRPr="00777166">
        <w:rPr>
          <w:rFonts w:ascii="Tahoma" w:hAnsi="Tahoma" w:cs="Tahoma"/>
          <w:sz w:val="18"/>
          <w:szCs w:val="21"/>
        </w:rPr>
        <w:t xml:space="preserve">Zamawiający staje się właścicielem wyrobów w momencie całkowitej zapłaty. Do tego momentu Sprzedawca może dochodzić wszelkich </w:t>
      </w:r>
      <w:proofErr w:type="gramStart"/>
      <w:r w:rsidR="007E72FA" w:rsidRPr="00777166">
        <w:rPr>
          <w:rFonts w:ascii="Tahoma" w:hAnsi="Tahoma" w:cs="Tahoma"/>
          <w:sz w:val="18"/>
          <w:szCs w:val="21"/>
        </w:rPr>
        <w:t>praw</w:t>
      </w:r>
      <w:proofErr w:type="gramEnd"/>
      <w:r w:rsidR="007E72FA" w:rsidRPr="00777166">
        <w:rPr>
          <w:rFonts w:ascii="Tahoma" w:hAnsi="Tahoma" w:cs="Tahoma"/>
          <w:sz w:val="18"/>
          <w:szCs w:val="21"/>
        </w:rPr>
        <w:t xml:space="preserve"> wynikających z własności jak i dochodzić odszkodowania w przypadku uszkodzenia, zużycia lub niezgodnego zadysponowania.</w:t>
      </w:r>
    </w:p>
    <w:p w:rsidR="00C04850" w:rsidRPr="00777166" w:rsidRDefault="00777166" w:rsidP="00777166">
      <w:pPr>
        <w:pStyle w:val="Standard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9</w:t>
      </w:r>
      <w:r w:rsidR="007E72FA" w:rsidRPr="00777166">
        <w:rPr>
          <w:rFonts w:ascii="Tahoma" w:hAnsi="Tahoma" w:cs="Tahoma"/>
          <w:sz w:val="18"/>
          <w:szCs w:val="21"/>
        </w:rPr>
        <w:t>.</w:t>
      </w:r>
      <w:r w:rsidR="00D83D15" w:rsidRPr="00777166">
        <w:rPr>
          <w:rFonts w:ascii="Tahoma" w:hAnsi="Tahoma" w:cs="Tahoma"/>
          <w:sz w:val="18"/>
          <w:szCs w:val="21"/>
        </w:rPr>
        <w:t xml:space="preserve"> </w:t>
      </w:r>
      <w:r w:rsidR="007E72FA" w:rsidRPr="00777166">
        <w:rPr>
          <w:rFonts w:ascii="Tahoma" w:hAnsi="Tahoma" w:cs="Tahoma"/>
          <w:sz w:val="18"/>
          <w:szCs w:val="21"/>
        </w:rPr>
        <w:t>Dostawa, montaż</w:t>
      </w:r>
    </w:p>
    <w:p w:rsidR="00752DD3" w:rsidRP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9</w:t>
      </w:r>
      <w:r w:rsidR="00D83D15" w:rsidRPr="00777166">
        <w:rPr>
          <w:rFonts w:ascii="Tahoma" w:hAnsi="Tahoma" w:cs="Tahoma"/>
          <w:sz w:val="18"/>
          <w:szCs w:val="21"/>
        </w:rPr>
        <w:t xml:space="preserve">.1. </w:t>
      </w:r>
      <w:r w:rsidR="007E72FA" w:rsidRPr="00777166">
        <w:rPr>
          <w:rFonts w:ascii="Tahoma" w:hAnsi="Tahoma" w:cs="Tahoma"/>
          <w:sz w:val="18"/>
          <w:szCs w:val="21"/>
        </w:rPr>
        <w:t>Zamawiający ma obowiązek ilościowego i jakościowego sprawdzenia dostarczonego towaru w momencie dostawy. W przypadku stwierdzenia braków ilościowych lub uszkodzeń</w:t>
      </w:r>
      <w:r w:rsidR="0086420A">
        <w:rPr>
          <w:rFonts w:ascii="Tahoma" w:hAnsi="Tahoma" w:cs="Tahoma"/>
          <w:sz w:val="18"/>
          <w:szCs w:val="21"/>
        </w:rPr>
        <w:t>,</w:t>
      </w:r>
      <w:r w:rsidR="007E72FA" w:rsidRPr="00777166">
        <w:rPr>
          <w:rFonts w:ascii="Tahoma" w:hAnsi="Tahoma" w:cs="Tahoma"/>
          <w:sz w:val="18"/>
          <w:szCs w:val="21"/>
        </w:rPr>
        <w:t xml:space="preserve"> Zamawiający ma obowiązek bezzwłocznego powiadomienia Sprzedawcy. W przypadku braku zgłoszenia ryzyko ujawnienia braków ilościowych lub uszkodzeń przechodzi na </w:t>
      </w:r>
      <w:r w:rsidR="002508EB">
        <w:rPr>
          <w:rFonts w:ascii="Tahoma" w:hAnsi="Tahoma" w:cs="Tahoma"/>
          <w:sz w:val="18"/>
          <w:szCs w:val="21"/>
        </w:rPr>
        <w:t>Zamawiającego.</w:t>
      </w:r>
    </w:p>
    <w:p w:rsidR="00752DD3" w:rsidRP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9</w:t>
      </w:r>
      <w:r w:rsidR="00D83D15" w:rsidRPr="00777166">
        <w:rPr>
          <w:rFonts w:ascii="Tahoma" w:hAnsi="Tahoma" w:cs="Tahoma"/>
          <w:sz w:val="18"/>
          <w:szCs w:val="21"/>
        </w:rPr>
        <w:t xml:space="preserve">.2. </w:t>
      </w:r>
      <w:r w:rsidR="007E72FA" w:rsidRPr="00777166">
        <w:rPr>
          <w:rFonts w:ascii="Tahoma" w:hAnsi="Tahoma" w:cs="Tahoma"/>
          <w:sz w:val="18"/>
          <w:szCs w:val="21"/>
        </w:rPr>
        <w:t>Jeżeli przedmiotem umowy są prace montażowe, Zamawiający zobowiązany jest do właściwego przygotowania się do montażu, zgodnie z wytycznymi Sprzedawcy.</w:t>
      </w:r>
    </w:p>
    <w:p w:rsidR="00752DD3" w:rsidRPr="00777166" w:rsidRDefault="00777166" w:rsidP="00777166">
      <w:pPr>
        <w:pStyle w:val="Standard"/>
        <w:ind w:firstLine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9</w:t>
      </w:r>
      <w:r w:rsidR="00D83D15" w:rsidRPr="00777166">
        <w:rPr>
          <w:rFonts w:ascii="Tahoma" w:hAnsi="Tahoma" w:cs="Tahoma"/>
          <w:sz w:val="18"/>
          <w:szCs w:val="21"/>
        </w:rPr>
        <w:t xml:space="preserve">.3. </w:t>
      </w:r>
      <w:r w:rsidR="007E72FA" w:rsidRPr="00777166">
        <w:rPr>
          <w:rFonts w:ascii="Tahoma" w:hAnsi="Tahoma" w:cs="Tahoma"/>
          <w:sz w:val="18"/>
          <w:szCs w:val="21"/>
        </w:rPr>
        <w:t>Zamawiający jest zobowiązany zapewnić rozładunek wyrobów w miejscu dostawy</w:t>
      </w:r>
      <w:r w:rsidR="002508EB">
        <w:rPr>
          <w:rFonts w:ascii="Tahoma" w:hAnsi="Tahoma" w:cs="Tahoma"/>
          <w:sz w:val="18"/>
          <w:szCs w:val="21"/>
        </w:rPr>
        <w:t>.</w:t>
      </w:r>
    </w:p>
    <w:p w:rsidR="00777166" w:rsidRPr="00777166" w:rsidRDefault="00777166" w:rsidP="003650DD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lastRenderedPageBreak/>
        <w:t>9</w:t>
      </w:r>
      <w:r w:rsidR="00D83D15" w:rsidRPr="00777166">
        <w:rPr>
          <w:rFonts w:ascii="Tahoma" w:hAnsi="Tahoma" w:cs="Tahoma"/>
          <w:sz w:val="18"/>
          <w:szCs w:val="21"/>
        </w:rPr>
        <w:t xml:space="preserve">.4. </w:t>
      </w:r>
      <w:r w:rsidR="007E72FA" w:rsidRPr="00777166">
        <w:rPr>
          <w:rFonts w:ascii="Tahoma" w:hAnsi="Tahoma" w:cs="Tahoma"/>
          <w:sz w:val="18"/>
          <w:szCs w:val="21"/>
        </w:rPr>
        <w:t>Dostawy i montaż odbywają się od poniedziałku do piątku. Prace, które odbywają się w porze nocnej lub w dni wolne o</w:t>
      </w:r>
      <w:r w:rsidR="0086420A">
        <w:rPr>
          <w:rFonts w:ascii="Tahoma" w:hAnsi="Tahoma" w:cs="Tahoma"/>
          <w:sz w:val="18"/>
          <w:szCs w:val="21"/>
        </w:rPr>
        <w:t>d pracy wymagają osobnej wyceny chyba, że ustalono inaczej.</w:t>
      </w:r>
    </w:p>
    <w:p w:rsidR="00752DD3" w:rsidRPr="00777166" w:rsidRDefault="00777166" w:rsidP="00777166">
      <w:pPr>
        <w:pStyle w:val="Standard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10</w:t>
      </w:r>
      <w:r w:rsidR="007E72FA" w:rsidRPr="00777166">
        <w:rPr>
          <w:rFonts w:ascii="Tahoma" w:hAnsi="Tahoma" w:cs="Tahoma"/>
          <w:sz w:val="18"/>
          <w:szCs w:val="21"/>
        </w:rPr>
        <w:t>.</w:t>
      </w:r>
      <w:r w:rsidR="00C04850" w:rsidRPr="00777166">
        <w:rPr>
          <w:rFonts w:ascii="Tahoma" w:hAnsi="Tahoma" w:cs="Tahoma"/>
          <w:sz w:val="18"/>
          <w:szCs w:val="21"/>
        </w:rPr>
        <w:t xml:space="preserve"> </w:t>
      </w:r>
      <w:r w:rsidR="007E72FA" w:rsidRPr="00777166">
        <w:rPr>
          <w:rFonts w:ascii="Tahoma" w:hAnsi="Tahoma" w:cs="Tahoma"/>
          <w:sz w:val="18"/>
          <w:szCs w:val="21"/>
        </w:rPr>
        <w:t>Rezygnacja/ anulowanie zamówienia</w:t>
      </w:r>
    </w:p>
    <w:p w:rsidR="00752DD3" w:rsidRP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10</w:t>
      </w:r>
      <w:r w:rsidR="00D83D15" w:rsidRPr="00777166">
        <w:rPr>
          <w:rFonts w:ascii="Tahoma" w:hAnsi="Tahoma" w:cs="Tahoma"/>
          <w:sz w:val="18"/>
          <w:szCs w:val="21"/>
        </w:rPr>
        <w:t xml:space="preserve">.1. </w:t>
      </w:r>
      <w:r w:rsidR="007E72FA" w:rsidRPr="00777166">
        <w:rPr>
          <w:rFonts w:ascii="Tahoma" w:hAnsi="Tahoma" w:cs="Tahoma"/>
          <w:sz w:val="18"/>
          <w:szCs w:val="21"/>
        </w:rPr>
        <w:t>W przypadku rezygnacji/anulowania potwierdzonego zamówienia, wiąże się to z pokryciem kosztów rezygnacji w wysokości 35% wartości zamówienia</w:t>
      </w:r>
      <w:r w:rsidR="0086420A">
        <w:rPr>
          <w:rFonts w:ascii="Tahoma" w:hAnsi="Tahoma" w:cs="Tahoma"/>
          <w:sz w:val="18"/>
          <w:szCs w:val="21"/>
        </w:rPr>
        <w:t>.</w:t>
      </w:r>
    </w:p>
    <w:p w:rsidR="00752DD3" w:rsidRP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10</w:t>
      </w:r>
      <w:r w:rsidR="00D83D15" w:rsidRPr="00777166">
        <w:rPr>
          <w:rFonts w:ascii="Tahoma" w:hAnsi="Tahoma" w:cs="Tahoma"/>
          <w:sz w:val="18"/>
          <w:szCs w:val="21"/>
        </w:rPr>
        <w:t xml:space="preserve">.2. </w:t>
      </w:r>
      <w:r w:rsidR="007E72FA" w:rsidRPr="00777166">
        <w:rPr>
          <w:rFonts w:ascii="Tahoma" w:hAnsi="Tahoma" w:cs="Tahoma"/>
          <w:sz w:val="18"/>
          <w:szCs w:val="21"/>
        </w:rPr>
        <w:t>W przypadku rezygnacji/anulowania potwierdzonego zamówienia</w:t>
      </w:r>
      <w:r w:rsidR="0086420A">
        <w:rPr>
          <w:rFonts w:ascii="Tahoma" w:hAnsi="Tahoma" w:cs="Tahoma"/>
          <w:sz w:val="18"/>
          <w:szCs w:val="21"/>
        </w:rPr>
        <w:t>,</w:t>
      </w:r>
      <w:r w:rsidR="007E72FA" w:rsidRPr="00777166">
        <w:rPr>
          <w:rFonts w:ascii="Tahoma" w:hAnsi="Tahoma" w:cs="Tahoma"/>
          <w:sz w:val="18"/>
          <w:szCs w:val="21"/>
        </w:rPr>
        <w:t xml:space="preserve"> realizowanego w trybie „PILNE”, wiąże się to z pokryciem kosztów rezygnacji w wysokości 45% zamówienia.</w:t>
      </w:r>
    </w:p>
    <w:p w:rsidR="00C04850" w:rsidRP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10.</w:t>
      </w:r>
      <w:r w:rsidR="00D83D15" w:rsidRPr="00777166">
        <w:rPr>
          <w:rFonts w:ascii="Tahoma" w:hAnsi="Tahoma" w:cs="Tahoma"/>
          <w:sz w:val="18"/>
          <w:szCs w:val="21"/>
        </w:rPr>
        <w:t xml:space="preserve">3. </w:t>
      </w:r>
      <w:r w:rsidR="007E72FA" w:rsidRPr="00777166">
        <w:rPr>
          <w:rFonts w:ascii="Tahoma" w:hAnsi="Tahoma" w:cs="Tahoma"/>
          <w:sz w:val="18"/>
          <w:szCs w:val="21"/>
        </w:rPr>
        <w:t xml:space="preserve">Rezygnacja/anulowanie zamówienia musi być potwierdzone pisemnie. Na podstawie potwierdzenia </w:t>
      </w:r>
      <w:r w:rsidR="0086420A">
        <w:rPr>
          <w:rFonts w:ascii="Tahoma" w:hAnsi="Tahoma" w:cs="Tahoma"/>
          <w:sz w:val="18"/>
          <w:szCs w:val="21"/>
        </w:rPr>
        <w:t xml:space="preserve">rezygnacji/ anulacji zamówienia </w:t>
      </w:r>
      <w:r w:rsidR="007E72FA" w:rsidRPr="00777166">
        <w:rPr>
          <w:rFonts w:ascii="Tahoma" w:hAnsi="Tahoma" w:cs="Tahoma"/>
          <w:sz w:val="18"/>
          <w:szCs w:val="21"/>
        </w:rPr>
        <w:t>zostanie wystawiona faktura kosztowa.</w:t>
      </w:r>
    </w:p>
    <w:p w:rsidR="00C04850" w:rsidRPr="00777166" w:rsidRDefault="00777166" w:rsidP="00777166">
      <w:pPr>
        <w:pStyle w:val="Standard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11</w:t>
      </w:r>
      <w:r w:rsidR="00C04850" w:rsidRPr="00777166">
        <w:rPr>
          <w:rFonts w:ascii="Tahoma" w:hAnsi="Tahoma" w:cs="Tahoma"/>
          <w:sz w:val="18"/>
          <w:szCs w:val="21"/>
        </w:rPr>
        <w:t>. Praw</w:t>
      </w:r>
      <w:r>
        <w:rPr>
          <w:rFonts w:ascii="Tahoma" w:hAnsi="Tahoma" w:cs="Tahoma"/>
          <w:sz w:val="18"/>
          <w:szCs w:val="21"/>
        </w:rPr>
        <w:t>o własności wzoru przemysłowego</w:t>
      </w:r>
    </w:p>
    <w:p w:rsidR="00C04850" w:rsidRP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11</w:t>
      </w:r>
      <w:r w:rsidR="00631FFF" w:rsidRPr="00777166">
        <w:rPr>
          <w:rFonts w:ascii="Tahoma" w:hAnsi="Tahoma" w:cs="Tahoma"/>
          <w:sz w:val="18"/>
          <w:szCs w:val="21"/>
        </w:rPr>
        <w:t xml:space="preserve">.1. </w:t>
      </w:r>
      <w:r w:rsidR="00C04850" w:rsidRPr="00777166">
        <w:rPr>
          <w:rFonts w:ascii="Tahoma" w:hAnsi="Tahoma" w:cs="Tahoma"/>
          <w:sz w:val="18"/>
          <w:szCs w:val="21"/>
        </w:rPr>
        <w:t>W przypadku przygotowania prototypu- wzoru, jako indywidualnego rozwiązania w całości. Wzór- rozwiązanie pozostaje własnością</w:t>
      </w:r>
      <w:r w:rsidR="0086420A">
        <w:rPr>
          <w:rFonts w:ascii="Tahoma" w:hAnsi="Tahoma" w:cs="Tahoma"/>
          <w:sz w:val="18"/>
          <w:szCs w:val="21"/>
        </w:rPr>
        <w:t xml:space="preserve"> firmy</w:t>
      </w:r>
      <w:r w:rsidR="00C04850" w:rsidRPr="00777166">
        <w:rPr>
          <w:rFonts w:ascii="Tahoma" w:hAnsi="Tahoma" w:cs="Tahoma"/>
          <w:sz w:val="18"/>
          <w:szCs w:val="21"/>
        </w:rPr>
        <w:t xml:space="preserve"> EMTECHQ Bożena </w:t>
      </w:r>
      <w:proofErr w:type="spellStart"/>
      <w:r w:rsidR="00C04850" w:rsidRPr="00777166">
        <w:rPr>
          <w:rFonts w:ascii="Tahoma" w:hAnsi="Tahoma" w:cs="Tahoma"/>
          <w:sz w:val="18"/>
          <w:szCs w:val="21"/>
        </w:rPr>
        <w:t>Plewniok</w:t>
      </w:r>
      <w:proofErr w:type="spellEnd"/>
      <w:r w:rsidR="00C04850" w:rsidRPr="00777166">
        <w:rPr>
          <w:rFonts w:ascii="Tahoma" w:hAnsi="Tahoma" w:cs="Tahoma"/>
          <w:sz w:val="18"/>
          <w:szCs w:val="21"/>
        </w:rPr>
        <w:t>, bez zgody do kopiowania w części lub całości, oraz udostępniania przez Z</w:t>
      </w:r>
      <w:r w:rsidR="00631FFF" w:rsidRPr="00777166">
        <w:rPr>
          <w:rFonts w:ascii="Tahoma" w:hAnsi="Tahoma" w:cs="Tahoma"/>
          <w:sz w:val="18"/>
          <w:szCs w:val="21"/>
        </w:rPr>
        <w:t>amawiającego</w:t>
      </w:r>
      <w:r w:rsidR="00C04850" w:rsidRPr="00777166">
        <w:rPr>
          <w:rFonts w:ascii="Tahoma" w:hAnsi="Tahoma" w:cs="Tahoma"/>
          <w:sz w:val="18"/>
          <w:szCs w:val="21"/>
        </w:rPr>
        <w:t xml:space="preserve"> firmom</w:t>
      </w:r>
      <w:r w:rsidR="00704F8A">
        <w:rPr>
          <w:rFonts w:ascii="Tahoma" w:hAnsi="Tahoma" w:cs="Tahoma"/>
          <w:sz w:val="18"/>
          <w:szCs w:val="21"/>
        </w:rPr>
        <w:t>/ osobom</w:t>
      </w:r>
      <w:r w:rsidR="00C04850" w:rsidRPr="00777166">
        <w:rPr>
          <w:rFonts w:ascii="Tahoma" w:hAnsi="Tahoma" w:cs="Tahoma"/>
          <w:sz w:val="18"/>
          <w:szCs w:val="21"/>
        </w:rPr>
        <w:t xml:space="preserve"> trzecim</w:t>
      </w:r>
      <w:r w:rsidR="00631FFF" w:rsidRPr="00777166">
        <w:rPr>
          <w:rFonts w:ascii="Tahoma" w:hAnsi="Tahoma" w:cs="Tahoma"/>
          <w:sz w:val="18"/>
          <w:szCs w:val="21"/>
        </w:rPr>
        <w:t>.</w:t>
      </w:r>
    </w:p>
    <w:p w:rsidR="0021547E" w:rsidRPr="00777166" w:rsidRDefault="00631FFF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11.1. Przekazywanie w/w wyrobu następuje protokołem przekazania</w:t>
      </w:r>
      <w:r w:rsidR="002508EB">
        <w:rPr>
          <w:rFonts w:ascii="Tahoma" w:hAnsi="Tahoma" w:cs="Tahoma"/>
          <w:sz w:val="18"/>
          <w:szCs w:val="21"/>
        </w:rPr>
        <w:t>.</w:t>
      </w:r>
    </w:p>
    <w:p w:rsidR="00752DD3" w:rsidRPr="00777166" w:rsidRDefault="00D83D15" w:rsidP="00777166">
      <w:pPr>
        <w:pStyle w:val="Standard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1</w:t>
      </w:r>
      <w:r w:rsidR="00777166" w:rsidRPr="00777166">
        <w:rPr>
          <w:rFonts w:ascii="Tahoma" w:hAnsi="Tahoma" w:cs="Tahoma"/>
          <w:sz w:val="18"/>
          <w:szCs w:val="21"/>
        </w:rPr>
        <w:t>2</w:t>
      </w:r>
      <w:r w:rsidR="007E72FA" w:rsidRPr="00777166">
        <w:rPr>
          <w:rFonts w:ascii="Tahoma" w:hAnsi="Tahoma" w:cs="Tahoma"/>
          <w:sz w:val="18"/>
          <w:szCs w:val="21"/>
        </w:rPr>
        <w:t>.</w:t>
      </w:r>
      <w:r w:rsidR="00C04850" w:rsidRPr="00777166">
        <w:rPr>
          <w:rFonts w:ascii="Tahoma" w:hAnsi="Tahoma" w:cs="Tahoma"/>
          <w:sz w:val="18"/>
          <w:szCs w:val="21"/>
        </w:rPr>
        <w:t xml:space="preserve"> </w:t>
      </w:r>
      <w:r w:rsidR="007E72FA" w:rsidRPr="00777166">
        <w:rPr>
          <w:rFonts w:ascii="Tahoma" w:hAnsi="Tahoma" w:cs="Tahoma"/>
          <w:sz w:val="18"/>
          <w:szCs w:val="21"/>
        </w:rPr>
        <w:t>Postanowienie końcowe</w:t>
      </w:r>
    </w:p>
    <w:p w:rsidR="00752DD3" w:rsidRP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12</w:t>
      </w:r>
      <w:r w:rsidR="00D83D15" w:rsidRPr="00777166">
        <w:rPr>
          <w:rFonts w:ascii="Tahoma" w:hAnsi="Tahoma" w:cs="Tahoma"/>
          <w:sz w:val="18"/>
          <w:szCs w:val="21"/>
        </w:rPr>
        <w:t xml:space="preserve">.1. </w:t>
      </w:r>
      <w:r w:rsidR="007E72FA" w:rsidRPr="00777166">
        <w:rPr>
          <w:rFonts w:ascii="Tahoma" w:hAnsi="Tahoma" w:cs="Tahoma"/>
          <w:sz w:val="18"/>
          <w:szCs w:val="21"/>
        </w:rPr>
        <w:t>Strony zobowiązują się do zachowania poufności</w:t>
      </w:r>
      <w:r w:rsidR="0086420A">
        <w:rPr>
          <w:rFonts w:ascii="Tahoma" w:hAnsi="Tahoma" w:cs="Tahoma"/>
          <w:sz w:val="18"/>
          <w:szCs w:val="21"/>
        </w:rPr>
        <w:t>,</w:t>
      </w:r>
      <w:r w:rsidR="007E72FA" w:rsidRPr="00777166">
        <w:rPr>
          <w:rFonts w:ascii="Tahoma" w:hAnsi="Tahoma" w:cs="Tahoma"/>
          <w:sz w:val="18"/>
          <w:szCs w:val="21"/>
        </w:rPr>
        <w:t xml:space="preserve"> obejmującej wszelkie informacje dotyczące sprzedaży, funkcjonowania</w:t>
      </w:r>
      <w:r w:rsidR="003650DD">
        <w:rPr>
          <w:rFonts w:ascii="Tahoma" w:hAnsi="Tahoma" w:cs="Tahoma"/>
          <w:sz w:val="18"/>
          <w:szCs w:val="21"/>
        </w:rPr>
        <w:t xml:space="preserve"> i</w:t>
      </w:r>
      <w:r w:rsidR="007E72FA" w:rsidRPr="00777166">
        <w:rPr>
          <w:rFonts w:ascii="Tahoma" w:hAnsi="Tahoma" w:cs="Tahoma"/>
          <w:sz w:val="18"/>
          <w:szCs w:val="21"/>
        </w:rPr>
        <w:t xml:space="preserve"> organizacji Sprzedawcy i Zamawiającego.</w:t>
      </w:r>
    </w:p>
    <w:p w:rsidR="00752DD3" w:rsidRPr="00777166" w:rsidRDefault="00C04850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1</w:t>
      </w:r>
      <w:r w:rsidR="00777166" w:rsidRPr="00777166">
        <w:rPr>
          <w:rFonts w:ascii="Tahoma" w:hAnsi="Tahoma" w:cs="Tahoma"/>
          <w:sz w:val="18"/>
          <w:szCs w:val="21"/>
        </w:rPr>
        <w:t>2</w:t>
      </w:r>
      <w:r w:rsidR="00D83D15" w:rsidRPr="00777166">
        <w:rPr>
          <w:rFonts w:ascii="Tahoma" w:hAnsi="Tahoma" w:cs="Tahoma"/>
          <w:sz w:val="18"/>
          <w:szCs w:val="21"/>
        </w:rPr>
        <w:t xml:space="preserve">.2. </w:t>
      </w:r>
      <w:r w:rsidR="007E72FA" w:rsidRPr="00777166">
        <w:rPr>
          <w:rFonts w:ascii="Tahoma" w:hAnsi="Tahoma" w:cs="Tahoma"/>
          <w:sz w:val="18"/>
          <w:szCs w:val="21"/>
        </w:rPr>
        <w:t xml:space="preserve">Sprzedawca nie ponosi odpowiedzialności za naruszenie postanowień </w:t>
      </w:r>
      <w:r w:rsidR="00F240F6" w:rsidRPr="00777166">
        <w:rPr>
          <w:rFonts w:ascii="Tahoma" w:hAnsi="Tahoma" w:cs="Tahoma"/>
          <w:sz w:val="18"/>
          <w:szCs w:val="21"/>
        </w:rPr>
        <w:t>zamówienia, jeżeli</w:t>
      </w:r>
      <w:r w:rsidR="007E72FA" w:rsidRPr="00777166">
        <w:rPr>
          <w:rFonts w:ascii="Tahoma" w:hAnsi="Tahoma" w:cs="Tahoma"/>
          <w:sz w:val="18"/>
          <w:szCs w:val="21"/>
        </w:rPr>
        <w:t xml:space="preserve"> wyniknęły one wskutek działania sił wyższych</w:t>
      </w:r>
      <w:r w:rsidR="002508EB">
        <w:rPr>
          <w:rFonts w:ascii="Tahoma" w:hAnsi="Tahoma" w:cs="Tahoma"/>
          <w:sz w:val="18"/>
          <w:szCs w:val="21"/>
        </w:rPr>
        <w:t>,</w:t>
      </w:r>
      <w:r w:rsidR="007E72FA" w:rsidRPr="00777166">
        <w:rPr>
          <w:rFonts w:ascii="Tahoma" w:hAnsi="Tahoma" w:cs="Tahoma"/>
          <w:sz w:val="18"/>
          <w:szCs w:val="21"/>
        </w:rPr>
        <w:t xml:space="preserve"> a w szczególności</w:t>
      </w:r>
      <w:r w:rsidR="0086420A">
        <w:rPr>
          <w:rFonts w:ascii="Tahoma" w:hAnsi="Tahoma" w:cs="Tahoma"/>
          <w:sz w:val="18"/>
          <w:szCs w:val="21"/>
        </w:rPr>
        <w:t>:</w:t>
      </w:r>
      <w:r w:rsidR="007E72FA" w:rsidRPr="00777166">
        <w:rPr>
          <w:rFonts w:ascii="Tahoma" w:hAnsi="Tahoma" w:cs="Tahoma"/>
          <w:sz w:val="18"/>
          <w:szCs w:val="21"/>
        </w:rPr>
        <w:t xml:space="preserve"> wojny, pożaru, powodzi, wypadku, strajku, zakłóceń w komunikacji lub zmiany obowiązujących przepisów prawa.</w:t>
      </w:r>
    </w:p>
    <w:p w:rsidR="00752DD3" w:rsidRPr="003650DD" w:rsidRDefault="00777166" w:rsidP="00777166">
      <w:pPr>
        <w:pStyle w:val="Standard"/>
        <w:ind w:left="709"/>
        <w:rPr>
          <w:rFonts w:ascii="Tahoma" w:hAnsi="Tahoma" w:cs="Tahoma"/>
          <w:sz w:val="18"/>
          <w:szCs w:val="18"/>
        </w:rPr>
      </w:pPr>
      <w:r w:rsidRPr="003650DD">
        <w:rPr>
          <w:rFonts w:ascii="Tahoma" w:hAnsi="Tahoma" w:cs="Tahoma"/>
          <w:sz w:val="18"/>
          <w:szCs w:val="18"/>
        </w:rPr>
        <w:t>12</w:t>
      </w:r>
      <w:r w:rsidR="00D83D15" w:rsidRPr="003650DD">
        <w:rPr>
          <w:rFonts w:ascii="Tahoma" w:hAnsi="Tahoma" w:cs="Tahoma"/>
          <w:sz w:val="18"/>
          <w:szCs w:val="18"/>
        </w:rPr>
        <w:t xml:space="preserve">.3. </w:t>
      </w:r>
      <w:r w:rsidR="00704F8A">
        <w:rPr>
          <w:rFonts w:ascii="Tahoma" w:hAnsi="Tahoma" w:cs="Tahoma"/>
          <w:sz w:val="18"/>
          <w:szCs w:val="18"/>
        </w:rPr>
        <w:t xml:space="preserve">EMTECHQ Bożena </w:t>
      </w:r>
      <w:proofErr w:type="spellStart"/>
      <w:r w:rsidR="00704F8A">
        <w:rPr>
          <w:rFonts w:ascii="Tahoma" w:hAnsi="Tahoma" w:cs="Tahoma"/>
          <w:sz w:val="18"/>
          <w:szCs w:val="18"/>
        </w:rPr>
        <w:t>Plewniok</w:t>
      </w:r>
      <w:proofErr w:type="spellEnd"/>
      <w:r w:rsidR="003650DD" w:rsidRPr="003650DD">
        <w:rPr>
          <w:rFonts w:ascii="Tahoma" w:hAnsi="Tahoma" w:cs="Tahoma"/>
          <w:sz w:val="18"/>
          <w:szCs w:val="18"/>
        </w:rPr>
        <w:t xml:space="preserve"> zastrzega sobie nieograniczone prawo własności oraz prawa autorskie i majątkowe do przedstawianych indywidualnie Zamawiającemu</w:t>
      </w:r>
      <w:r w:rsidR="00704F8A">
        <w:rPr>
          <w:rFonts w:ascii="Tahoma" w:hAnsi="Tahoma" w:cs="Tahoma"/>
          <w:sz w:val="18"/>
          <w:szCs w:val="18"/>
        </w:rPr>
        <w:t xml:space="preserve"> rozwiązań, rysunków i projektów, </w:t>
      </w:r>
      <w:r w:rsidR="003650DD" w:rsidRPr="003650DD">
        <w:rPr>
          <w:rFonts w:ascii="Tahoma" w:hAnsi="Tahoma" w:cs="Tahoma"/>
          <w:sz w:val="18"/>
          <w:szCs w:val="18"/>
        </w:rPr>
        <w:t>które są poufne i nie mogą być przez Zamawiającego udostępnione oso</w:t>
      </w:r>
      <w:r w:rsidR="00704F8A">
        <w:rPr>
          <w:rFonts w:ascii="Tahoma" w:hAnsi="Tahoma" w:cs="Tahoma"/>
          <w:sz w:val="18"/>
          <w:szCs w:val="18"/>
        </w:rPr>
        <w:t xml:space="preserve">bom trzecim bez pisemnej zgody EMTECHQ Bożena </w:t>
      </w:r>
      <w:proofErr w:type="spellStart"/>
      <w:r w:rsidR="00704F8A">
        <w:rPr>
          <w:rFonts w:ascii="Tahoma" w:hAnsi="Tahoma" w:cs="Tahoma"/>
          <w:sz w:val="18"/>
          <w:szCs w:val="18"/>
        </w:rPr>
        <w:t>Plewniok</w:t>
      </w:r>
      <w:proofErr w:type="spellEnd"/>
      <w:r w:rsidR="003650DD" w:rsidRPr="003650DD">
        <w:rPr>
          <w:rFonts w:ascii="Tahoma" w:hAnsi="Tahoma" w:cs="Tahoma"/>
          <w:sz w:val="18"/>
          <w:szCs w:val="18"/>
        </w:rPr>
        <w:t>. Naruszenie tego postanowienia uprawnia Sprzedawcę na wstąpienie na drogę postępowania sądowego z roszczeniami z tytułu naruszenia tajemnicy przedsiębiorstwa na podstawie ustawy o zwa</w:t>
      </w:r>
      <w:r w:rsidR="003650DD">
        <w:rPr>
          <w:rFonts w:ascii="Tahoma" w:hAnsi="Tahoma" w:cs="Tahoma"/>
          <w:sz w:val="18"/>
          <w:szCs w:val="18"/>
        </w:rPr>
        <w:t>lczaniu nieuczciwej konkurencji.</w:t>
      </w:r>
    </w:p>
    <w:p w:rsidR="00752DD3" w:rsidRPr="00777166" w:rsidRDefault="00C04850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1</w:t>
      </w:r>
      <w:r w:rsidR="00777166" w:rsidRPr="00777166">
        <w:rPr>
          <w:rFonts w:ascii="Tahoma" w:hAnsi="Tahoma" w:cs="Tahoma"/>
          <w:sz w:val="18"/>
          <w:szCs w:val="21"/>
        </w:rPr>
        <w:t>2</w:t>
      </w:r>
      <w:r w:rsidR="00D83D15" w:rsidRPr="00777166">
        <w:rPr>
          <w:rFonts w:ascii="Tahoma" w:hAnsi="Tahoma" w:cs="Tahoma"/>
          <w:sz w:val="18"/>
          <w:szCs w:val="21"/>
        </w:rPr>
        <w:t xml:space="preserve">.4. </w:t>
      </w:r>
      <w:r w:rsidR="007E72FA" w:rsidRPr="00777166">
        <w:rPr>
          <w:rFonts w:ascii="Tahoma" w:hAnsi="Tahoma" w:cs="Tahoma"/>
          <w:sz w:val="18"/>
          <w:szCs w:val="21"/>
        </w:rPr>
        <w:t>Zamawiający wyraż</w:t>
      </w:r>
      <w:r w:rsidR="0086420A">
        <w:rPr>
          <w:rFonts w:ascii="Tahoma" w:hAnsi="Tahoma" w:cs="Tahoma"/>
          <w:sz w:val="18"/>
          <w:szCs w:val="21"/>
        </w:rPr>
        <w:t>a zgodę na wykorzystywanie przez</w:t>
      </w:r>
      <w:r w:rsidR="007E72FA" w:rsidRPr="00777166">
        <w:rPr>
          <w:rFonts w:ascii="Tahoma" w:hAnsi="Tahoma" w:cs="Tahoma"/>
          <w:sz w:val="18"/>
          <w:szCs w:val="21"/>
        </w:rPr>
        <w:t xml:space="preserve"> Sprzeda</w:t>
      </w:r>
      <w:r w:rsidR="00D83D15" w:rsidRPr="00777166">
        <w:rPr>
          <w:rFonts w:ascii="Tahoma" w:hAnsi="Tahoma" w:cs="Tahoma"/>
          <w:sz w:val="18"/>
          <w:szCs w:val="21"/>
        </w:rPr>
        <w:t>w</w:t>
      </w:r>
      <w:r w:rsidR="007E72FA" w:rsidRPr="00777166">
        <w:rPr>
          <w:rFonts w:ascii="Tahoma" w:hAnsi="Tahoma" w:cs="Tahoma"/>
          <w:sz w:val="18"/>
          <w:szCs w:val="21"/>
        </w:rPr>
        <w:t>cę do celów ma</w:t>
      </w:r>
      <w:r w:rsidR="0086420A">
        <w:rPr>
          <w:rFonts w:ascii="Tahoma" w:hAnsi="Tahoma" w:cs="Tahoma"/>
          <w:sz w:val="18"/>
          <w:szCs w:val="21"/>
        </w:rPr>
        <w:t xml:space="preserve">rketingowych </w:t>
      </w:r>
      <w:r w:rsidR="007E72FA" w:rsidRPr="00777166">
        <w:rPr>
          <w:rFonts w:ascii="Tahoma" w:hAnsi="Tahoma" w:cs="Tahoma"/>
          <w:sz w:val="18"/>
          <w:szCs w:val="21"/>
        </w:rPr>
        <w:t>informacji ogólnej o dostarczonym przez Sprzedawcę asort</w:t>
      </w:r>
      <w:r w:rsidR="0086420A">
        <w:rPr>
          <w:rFonts w:ascii="Tahoma" w:hAnsi="Tahoma" w:cs="Tahoma"/>
          <w:sz w:val="18"/>
          <w:szCs w:val="21"/>
        </w:rPr>
        <w:t>ymencie oraz zdjęć z realizacji, bez udostępniania danych Zamawiającego.</w:t>
      </w:r>
    </w:p>
    <w:p w:rsidR="00F30067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 w:rsidRPr="00777166">
        <w:rPr>
          <w:rFonts w:ascii="Tahoma" w:hAnsi="Tahoma" w:cs="Tahoma"/>
          <w:sz w:val="18"/>
          <w:szCs w:val="21"/>
        </w:rPr>
        <w:t>12</w:t>
      </w:r>
      <w:r w:rsidR="00F240F6" w:rsidRPr="00777166">
        <w:rPr>
          <w:rFonts w:ascii="Tahoma" w:hAnsi="Tahoma" w:cs="Tahoma"/>
          <w:sz w:val="18"/>
          <w:szCs w:val="21"/>
        </w:rPr>
        <w:t xml:space="preserve">.5. Firma EMTECHQ Bożena </w:t>
      </w:r>
      <w:proofErr w:type="spellStart"/>
      <w:r w:rsidR="00F240F6" w:rsidRPr="00777166">
        <w:rPr>
          <w:rFonts w:ascii="Tahoma" w:hAnsi="Tahoma" w:cs="Tahoma"/>
          <w:sz w:val="18"/>
          <w:szCs w:val="21"/>
        </w:rPr>
        <w:t>Plewniok</w:t>
      </w:r>
      <w:proofErr w:type="spellEnd"/>
      <w:r w:rsidR="00F240F6" w:rsidRPr="00777166">
        <w:rPr>
          <w:rFonts w:ascii="Tahoma" w:hAnsi="Tahoma" w:cs="Tahoma"/>
          <w:sz w:val="18"/>
          <w:szCs w:val="21"/>
        </w:rPr>
        <w:t xml:space="preserve"> zastrzega sobie prawo do wykonywania zdjęć oraz filmowani</w:t>
      </w:r>
      <w:r w:rsidR="00426092">
        <w:rPr>
          <w:rFonts w:ascii="Tahoma" w:hAnsi="Tahoma" w:cs="Tahoma"/>
          <w:sz w:val="18"/>
          <w:szCs w:val="21"/>
        </w:rPr>
        <w:t>a</w:t>
      </w:r>
      <w:r w:rsidR="00F240F6" w:rsidRPr="00777166">
        <w:rPr>
          <w:rFonts w:ascii="Tahoma" w:hAnsi="Tahoma" w:cs="Tahoma"/>
          <w:sz w:val="18"/>
          <w:szCs w:val="21"/>
        </w:rPr>
        <w:t xml:space="preserve"> na terenie zakładu Zamawiającego</w:t>
      </w:r>
      <w:r w:rsidR="00426092">
        <w:rPr>
          <w:rFonts w:ascii="Tahoma" w:hAnsi="Tahoma" w:cs="Tahoma"/>
          <w:sz w:val="18"/>
          <w:szCs w:val="21"/>
        </w:rPr>
        <w:t>, w celu analizy procesów, opracowania i przygotowania projektów- rozwiązań,</w:t>
      </w:r>
      <w:r w:rsidR="00F240F6" w:rsidRPr="00777166">
        <w:rPr>
          <w:rFonts w:ascii="Tahoma" w:hAnsi="Tahoma" w:cs="Tahoma"/>
          <w:sz w:val="18"/>
          <w:szCs w:val="21"/>
        </w:rPr>
        <w:t xml:space="preserve"> przez EMTECHQ Bożena </w:t>
      </w:r>
      <w:proofErr w:type="spellStart"/>
      <w:r w:rsidR="00F240F6" w:rsidRPr="00777166">
        <w:rPr>
          <w:rFonts w:ascii="Tahoma" w:hAnsi="Tahoma" w:cs="Tahoma"/>
          <w:sz w:val="18"/>
          <w:szCs w:val="21"/>
        </w:rPr>
        <w:t>Plewniok</w:t>
      </w:r>
      <w:proofErr w:type="spellEnd"/>
      <w:r w:rsidR="00426092">
        <w:rPr>
          <w:rFonts w:ascii="Tahoma" w:hAnsi="Tahoma" w:cs="Tahoma"/>
          <w:sz w:val="18"/>
          <w:szCs w:val="21"/>
        </w:rPr>
        <w:t>.</w:t>
      </w:r>
      <w:r w:rsidR="00F30067">
        <w:rPr>
          <w:rFonts w:ascii="Tahoma" w:hAnsi="Tahoma" w:cs="Tahoma"/>
          <w:sz w:val="18"/>
          <w:szCs w:val="21"/>
        </w:rPr>
        <w:t xml:space="preserve"> </w:t>
      </w:r>
    </w:p>
    <w:p w:rsidR="00F30067" w:rsidRDefault="00F30067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>
        <w:rPr>
          <w:rFonts w:ascii="Tahoma" w:hAnsi="Tahoma" w:cs="Tahoma"/>
          <w:sz w:val="18"/>
          <w:szCs w:val="21"/>
        </w:rPr>
        <w:t>12.6. W przypadku wykonywania przez Sprzedawcę prototypów,</w:t>
      </w:r>
      <w:r w:rsidR="00426092">
        <w:rPr>
          <w:rFonts w:ascii="Tahoma" w:hAnsi="Tahoma" w:cs="Tahoma"/>
          <w:sz w:val="18"/>
          <w:szCs w:val="21"/>
        </w:rPr>
        <w:t xml:space="preserve"> Zamawiający zobowiązany jest </w:t>
      </w:r>
      <w:r>
        <w:rPr>
          <w:rFonts w:ascii="Tahoma" w:hAnsi="Tahoma" w:cs="Tahoma"/>
          <w:sz w:val="18"/>
          <w:szCs w:val="21"/>
        </w:rPr>
        <w:t xml:space="preserve">na prośbę Sprzedawcy </w:t>
      </w:r>
      <w:r w:rsidR="00426092">
        <w:rPr>
          <w:rFonts w:ascii="Tahoma" w:hAnsi="Tahoma" w:cs="Tahoma"/>
          <w:sz w:val="18"/>
          <w:szCs w:val="21"/>
        </w:rPr>
        <w:t>do przekazania detali/części i niezbędnej dokumentacji</w:t>
      </w:r>
      <w:r>
        <w:rPr>
          <w:rFonts w:ascii="Tahoma" w:hAnsi="Tahoma" w:cs="Tahoma"/>
          <w:sz w:val="18"/>
          <w:szCs w:val="21"/>
        </w:rPr>
        <w:t xml:space="preserve"> dotyczącej projektu. </w:t>
      </w:r>
    </w:p>
    <w:p w:rsidR="00F240F6" w:rsidRDefault="00F30067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r>
        <w:rPr>
          <w:rFonts w:ascii="Tahoma" w:hAnsi="Tahoma" w:cs="Tahoma"/>
          <w:sz w:val="18"/>
          <w:szCs w:val="21"/>
        </w:rPr>
        <w:t xml:space="preserve">12.7. </w:t>
      </w:r>
      <w:r w:rsidR="00F240F6" w:rsidRPr="00777166">
        <w:rPr>
          <w:rFonts w:ascii="Tahoma" w:hAnsi="Tahoma" w:cs="Tahoma"/>
          <w:sz w:val="18"/>
          <w:szCs w:val="21"/>
        </w:rPr>
        <w:t>Materiały</w:t>
      </w:r>
      <w:r>
        <w:rPr>
          <w:rFonts w:ascii="Tahoma" w:hAnsi="Tahoma" w:cs="Tahoma"/>
          <w:sz w:val="18"/>
          <w:szCs w:val="21"/>
        </w:rPr>
        <w:t xml:space="preserve"> i dane wymienione w 12.5 </w:t>
      </w:r>
      <w:proofErr w:type="gramStart"/>
      <w:r>
        <w:rPr>
          <w:rFonts w:ascii="Tahoma" w:hAnsi="Tahoma" w:cs="Tahoma"/>
          <w:sz w:val="18"/>
          <w:szCs w:val="21"/>
        </w:rPr>
        <w:t>i</w:t>
      </w:r>
      <w:proofErr w:type="gramEnd"/>
      <w:r>
        <w:rPr>
          <w:rFonts w:ascii="Tahoma" w:hAnsi="Tahoma" w:cs="Tahoma"/>
          <w:sz w:val="18"/>
          <w:szCs w:val="21"/>
        </w:rPr>
        <w:t xml:space="preserve"> 12.6.</w:t>
      </w:r>
      <w:r w:rsidR="00F240F6" w:rsidRPr="00777166">
        <w:rPr>
          <w:rFonts w:ascii="Tahoma" w:hAnsi="Tahoma" w:cs="Tahoma"/>
          <w:sz w:val="18"/>
          <w:szCs w:val="21"/>
        </w:rPr>
        <w:t xml:space="preserve"> </w:t>
      </w:r>
      <w:r w:rsidRPr="00777166">
        <w:rPr>
          <w:rFonts w:ascii="Tahoma" w:hAnsi="Tahoma" w:cs="Tahoma"/>
          <w:sz w:val="18"/>
          <w:szCs w:val="21"/>
        </w:rPr>
        <w:t>Wykorzystywane</w:t>
      </w:r>
      <w:r w:rsidR="00F240F6" w:rsidRPr="00777166">
        <w:rPr>
          <w:rFonts w:ascii="Tahoma" w:hAnsi="Tahoma" w:cs="Tahoma"/>
          <w:sz w:val="18"/>
          <w:szCs w:val="21"/>
        </w:rPr>
        <w:t xml:space="preserve"> będą jedynie na użytek własny EMTECHQ Bożena </w:t>
      </w:r>
      <w:proofErr w:type="spellStart"/>
      <w:r w:rsidR="00F240F6" w:rsidRPr="00777166">
        <w:rPr>
          <w:rFonts w:ascii="Tahoma" w:hAnsi="Tahoma" w:cs="Tahoma"/>
          <w:sz w:val="18"/>
          <w:szCs w:val="21"/>
        </w:rPr>
        <w:t>Plewniok</w:t>
      </w:r>
      <w:proofErr w:type="spellEnd"/>
      <w:r w:rsidR="00F240F6" w:rsidRPr="00777166">
        <w:rPr>
          <w:rFonts w:ascii="Tahoma" w:hAnsi="Tahoma" w:cs="Tahoma"/>
          <w:sz w:val="18"/>
          <w:szCs w:val="21"/>
        </w:rPr>
        <w:t xml:space="preserve"> – z zachowan</w:t>
      </w:r>
      <w:r>
        <w:rPr>
          <w:rFonts w:ascii="Tahoma" w:hAnsi="Tahoma" w:cs="Tahoma"/>
          <w:sz w:val="18"/>
          <w:szCs w:val="21"/>
        </w:rPr>
        <w:t>iem tajemnicy przedsiębiorstwa,</w:t>
      </w:r>
      <w:r w:rsidR="00F240F6" w:rsidRPr="00777166">
        <w:rPr>
          <w:rFonts w:ascii="Tahoma" w:hAnsi="Tahoma" w:cs="Tahoma"/>
          <w:sz w:val="18"/>
          <w:szCs w:val="21"/>
        </w:rPr>
        <w:t xml:space="preserve"> bez prawa publikacji</w:t>
      </w:r>
      <w:r w:rsidR="00426092">
        <w:rPr>
          <w:rFonts w:ascii="Tahoma" w:hAnsi="Tahoma" w:cs="Tahoma"/>
          <w:sz w:val="18"/>
          <w:szCs w:val="21"/>
        </w:rPr>
        <w:t xml:space="preserve"> i udostępniania firmom trzecim,</w:t>
      </w:r>
      <w:r w:rsidR="00F240F6" w:rsidRPr="00777166">
        <w:rPr>
          <w:rFonts w:ascii="Tahoma" w:hAnsi="Tahoma" w:cs="Tahoma"/>
          <w:sz w:val="18"/>
          <w:szCs w:val="21"/>
        </w:rPr>
        <w:t xml:space="preserve"> bez odrębnej zgody formalnej. EMTECHQ Bożena </w:t>
      </w:r>
      <w:proofErr w:type="spellStart"/>
      <w:r w:rsidR="00F240F6" w:rsidRPr="00777166">
        <w:rPr>
          <w:rFonts w:ascii="Tahoma" w:hAnsi="Tahoma" w:cs="Tahoma"/>
          <w:sz w:val="18"/>
          <w:szCs w:val="21"/>
        </w:rPr>
        <w:t>Plewniok</w:t>
      </w:r>
      <w:proofErr w:type="spellEnd"/>
      <w:r w:rsidR="00F240F6" w:rsidRPr="00777166">
        <w:rPr>
          <w:rFonts w:ascii="Tahoma" w:hAnsi="Tahoma" w:cs="Tahoma"/>
          <w:sz w:val="18"/>
          <w:szCs w:val="21"/>
        </w:rPr>
        <w:t xml:space="preserve"> zobowiązuje się do gromadzenia i przechowywania tych danych z zachowaniem szczególnej ostrożności.</w:t>
      </w:r>
    </w:p>
    <w:p w:rsid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</w:p>
    <w:p w:rsidR="00C3726B" w:rsidRDefault="00C3726B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</w:p>
    <w:p w:rsidR="00C3726B" w:rsidRDefault="00C3726B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  <w:bookmarkStart w:id="0" w:name="_GoBack"/>
      <w:bookmarkEnd w:id="0"/>
    </w:p>
    <w:p w:rsidR="00C3726B" w:rsidRDefault="00C3726B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</w:p>
    <w:p w:rsidR="003650DD" w:rsidRDefault="003650DD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</w:p>
    <w:p w:rsidR="003650DD" w:rsidRDefault="003650DD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</w:p>
    <w:p w:rsidR="003650DD" w:rsidRDefault="003650DD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</w:p>
    <w:p w:rsidR="00C3726B" w:rsidRDefault="00C3726B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</w:p>
    <w:p w:rsidR="00C3726B" w:rsidRDefault="00C3726B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</w:p>
    <w:p w:rsid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</w:p>
    <w:p w:rsid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</w:p>
    <w:tbl>
      <w:tblPr>
        <w:tblStyle w:val="Tabela-Siatka"/>
        <w:tblW w:w="0" w:type="auto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2949"/>
        <w:gridCol w:w="3532"/>
      </w:tblGrid>
      <w:tr w:rsidR="00C3726B" w:rsidTr="00C3726B">
        <w:trPr>
          <w:jc w:val="center"/>
        </w:trPr>
        <w:tc>
          <w:tcPr>
            <w:tcW w:w="3492" w:type="dxa"/>
          </w:tcPr>
          <w:p w:rsidR="00C3726B" w:rsidRPr="00C3726B" w:rsidRDefault="00C3726B" w:rsidP="00777166">
            <w:pPr>
              <w:pStyle w:val="Standard"/>
              <w:jc w:val="center"/>
              <w:rPr>
                <w:rFonts w:ascii="Tahoma" w:hAnsi="Tahoma" w:cs="Tahoma"/>
                <w:b/>
                <w:sz w:val="18"/>
                <w:szCs w:val="21"/>
              </w:rPr>
            </w:pPr>
            <w:r w:rsidRPr="00C3726B">
              <w:rPr>
                <w:rFonts w:ascii="Tahoma" w:hAnsi="Tahoma" w:cs="Tahoma"/>
                <w:b/>
                <w:sz w:val="18"/>
                <w:szCs w:val="21"/>
              </w:rPr>
              <w:t>SPRZEDAWCA – EMTECHQ BOŻENA PLEWNIOK</w:t>
            </w:r>
          </w:p>
        </w:tc>
        <w:tc>
          <w:tcPr>
            <w:tcW w:w="2949" w:type="dxa"/>
          </w:tcPr>
          <w:p w:rsidR="00C3726B" w:rsidRPr="00C3726B" w:rsidRDefault="00C3726B" w:rsidP="00777166">
            <w:pPr>
              <w:pStyle w:val="Standard"/>
              <w:jc w:val="center"/>
              <w:rPr>
                <w:rFonts w:ascii="Tahoma" w:hAnsi="Tahoma" w:cs="Tahoma"/>
                <w:b/>
                <w:sz w:val="18"/>
                <w:szCs w:val="21"/>
              </w:rPr>
            </w:pPr>
          </w:p>
        </w:tc>
        <w:tc>
          <w:tcPr>
            <w:tcW w:w="3532" w:type="dxa"/>
          </w:tcPr>
          <w:p w:rsidR="00C3726B" w:rsidRPr="00C3726B" w:rsidRDefault="00C3726B" w:rsidP="00777166">
            <w:pPr>
              <w:pStyle w:val="Standard"/>
              <w:jc w:val="center"/>
              <w:rPr>
                <w:rFonts w:ascii="Tahoma" w:hAnsi="Tahoma" w:cs="Tahoma"/>
                <w:b/>
                <w:sz w:val="18"/>
                <w:szCs w:val="21"/>
              </w:rPr>
            </w:pPr>
            <w:r w:rsidRPr="00C3726B">
              <w:rPr>
                <w:rFonts w:ascii="Tahoma" w:hAnsi="Tahoma" w:cs="Tahoma"/>
                <w:b/>
                <w:sz w:val="18"/>
                <w:szCs w:val="21"/>
              </w:rPr>
              <w:t>ZAMAWIAJĄCY</w:t>
            </w:r>
          </w:p>
        </w:tc>
      </w:tr>
      <w:tr w:rsidR="00C3726B" w:rsidTr="00C3726B">
        <w:trPr>
          <w:trHeight w:val="1134"/>
          <w:jc w:val="center"/>
        </w:trPr>
        <w:tc>
          <w:tcPr>
            <w:tcW w:w="3492" w:type="dxa"/>
            <w:tcBorders>
              <w:bottom w:val="dotted" w:sz="4" w:space="0" w:color="auto"/>
            </w:tcBorders>
          </w:tcPr>
          <w:p w:rsidR="00C3726B" w:rsidRDefault="00C3726B" w:rsidP="00777166">
            <w:pPr>
              <w:pStyle w:val="Standard"/>
              <w:rPr>
                <w:rFonts w:ascii="Tahoma" w:hAnsi="Tahoma" w:cs="Tahoma"/>
                <w:sz w:val="18"/>
                <w:szCs w:val="21"/>
              </w:rPr>
            </w:pPr>
          </w:p>
          <w:p w:rsidR="00C3726B" w:rsidRDefault="00C3726B" w:rsidP="00777166">
            <w:pPr>
              <w:pStyle w:val="Standard"/>
              <w:rPr>
                <w:rFonts w:ascii="Tahoma" w:hAnsi="Tahoma" w:cs="Tahoma"/>
                <w:sz w:val="18"/>
                <w:szCs w:val="21"/>
              </w:rPr>
            </w:pPr>
          </w:p>
          <w:p w:rsidR="00C3726B" w:rsidRDefault="00C3726B" w:rsidP="00777166">
            <w:pPr>
              <w:pStyle w:val="Standard"/>
              <w:rPr>
                <w:rFonts w:ascii="Tahoma" w:hAnsi="Tahoma" w:cs="Tahoma"/>
                <w:sz w:val="18"/>
                <w:szCs w:val="21"/>
              </w:rPr>
            </w:pPr>
          </w:p>
          <w:p w:rsidR="00C3726B" w:rsidRDefault="00C3726B" w:rsidP="00777166">
            <w:pPr>
              <w:pStyle w:val="Standard"/>
              <w:rPr>
                <w:rFonts w:ascii="Tahoma" w:hAnsi="Tahoma" w:cs="Tahoma"/>
                <w:sz w:val="18"/>
                <w:szCs w:val="21"/>
              </w:rPr>
            </w:pPr>
          </w:p>
          <w:p w:rsidR="00C3726B" w:rsidRDefault="00C3726B" w:rsidP="00777166">
            <w:pPr>
              <w:pStyle w:val="Standard"/>
              <w:rPr>
                <w:rFonts w:ascii="Tahoma" w:hAnsi="Tahoma" w:cs="Tahoma"/>
                <w:sz w:val="18"/>
                <w:szCs w:val="21"/>
              </w:rPr>
            </w:pPr>
          </w:p>
          <w:p w:rsidR="00C3726B" w:rsidRDefault="00C3726B" w:rsidP="00777166">
            <w:pPr>
              <w:pStyle w:val="Standard"/>
              <w:rPr>
                <w:rFonts w:ascii="Tahoma" w:hAnsi="Tahoma" w:cs="Tahoma"/>
                <w:sz w:val="18"/>
                <w:szCs w:val="21"/>
              </w:rPr>
            </w:pPr>
          </w:p>
          <w:p w:rsidR="00C3726B" w:rsidRDefault="00C3726B" w:rsidP="00777166">
            <w:pPr>
              <w:pStyle w:val="Standard"/>
              <w:rPr>
                <w:rFonts w:ascii="Tahoma" w:hAnsi="Tahoma" w:cs="Tahoma"/>
                <w:sz w:val="18"/>
                <w:szCs w:val="21"/>
              </w:rPr>
            </w:pPr>
          </w:p>
        </w:tc>
        <w:tc>
          <w:tcPr>
            <w:tcW w:w="2949" w:type="dxa"/>
          </w:tcPr>
          <w:p w:rsidR="00C3726B" w:rsidRDefault="00C3726B" w:rsidP="00777166">
            <w:pPr>
              <w:pStyle w:val="Standard"/>
              <w:rPr>
                <w:rFonts w:ascii="Tahoma" w:hAnsi="Tahoma" w:cs="Tahoma"/>
                <w:sz w:val="18"/>
                <w:szCs w:val="21"/>
              </w:rPr>
            </w:pPr>
          </w:p>
          <w:p w:rsidR="003650DD" w:rsidRDefault="003650DD" w:rsidP="00777166">
            <w:pPr>
              <w:pStyle w:val="Standard"/>
              <w:rPr>
                <w:rFonts w:ascii="Tahoma" w:hAnsi="Tahoma" w:cs="Tahoma"/>
                <w:sz w:val="18"/>
                <w:szCs w:val="21"/>
              </w:rPr>
            </w:pPr>
          </w:p>
          <w:p w:rsidR="003650DD" w:rsidRDefault="003650DD" w:rsidP="00777166">
            <w:pPr>
              <w:pStyle w:val="Standard"/>
              <w:rPr>
                <w:rFonts w:ascii="Tahoma" w:hAnsi="Tahoma" w:cs="Tahoma"/>
                <w:sz w:val="18"/>
                <w:szCs w:val="21"/>
              </w:rPr>
            </w:pPr>
          </w:p>
        </w:tc>
        <w:tc>
          <w:tcPr>
            <w:tcW w:w="3532" w:type="dxa"/>
            <w:tcBorders>
              <w:bottom w:val="dotted" w:sz="4" w:space="0" w:color="auto"/>
            </w:tcBorders>
          </w:tcPr>
          <w:p w:rsidR="00C3726B" w:rsidRDefault="00C3726B" w:rsidP="00777166">
            <w:pPr>
              <w:pStyle w:val="Standard"/>
              <w:rPr>
                <w:rFonts w:ascii="Tahoma" w:hAnsi="Tahoma" w:cs="Tahoma"/>
                <w:sz w:val="18"/>
                <w:szCs w:val="21"/>
              </w:rPr>
            </w:pPr>
          </w:p>
        </w:tc>
      </w:tr>
      <w:tr w:rsidR="00C3726B" w:rsidTr="00C3726B">
        <w:trPr>
          <w:jc w:val="center"/>
        </w:trPr>
        <w:tc>
          <w:tcPr>
            <w:tcW w:w="3492" w:type="dxa"/>
            <w:tcBorders>
              <w:top w:val="dotted" w:sz="4" w:space="0" w:color="auto"/>
            </w:tcBorders>
          </w:tcPr>
          <w:p w:rsidR="00C3726B" w:rsidRPr="00C3726B" w:rsidRDefault="00C3726B" w:rsidP="00777166">
            <w:pPr>
              <w:pStyle w:val="Standard"/>
              <w:jc w:val="center"/>
              <w:rPr>
                <w:rFonts w:ascii="Tahoma" w:hAnsi="Tahoma" w:cs="Tahoma"/>
                <w:sz w:val="18"/>
                <w:szCs w:val="21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21"/>
                <w:vertAlign w:val="superscript"/>
              </w:rPr>
              <w:t xml:space="preserve">DATA I </w:t>
            </w:r>
            <w:r w:rsidRPr="00C3726B">
              <w:rPr>
                <w:rFonts w:ascii="Tahoma" w:hAnsi="Tahoma" w:cs="Tahoma"/>
                <w:sz w:val="18"/>
                <w:szCs w:val="21"/>
                <w:vertAlign w:val="superscript"/>
              </w:rPr>
              <w:t>PODPIS OSOBY UPRAWNIONEJ DO REPREZENTACJI FIRMY</w:t>
            </w:r>
          </w:p>
        </w:tc>
        <w:tc>
          <w:tcPr>
            <w:tcW w:w="2949" w:type="dxa"/>
          </w:tcPr>
          <w:p w:rsidR="00C3726B" w:rsidRDefault="00C3726B" w:rsidP="00777166">
            <w:pPr>
              <w:pStyle w:val="Standard"/>
              <w:jc w:val="center"/>
              <w:rPr>
                <w:rFonts w:ascii="Tahoma" w:hAnsi="Tahoma" w:cs="Tahoma"/>
                <w:sz w:val="18"/>
                <w:szCs w:val="21"/>
                <w:vertAlign w:val="superscript"/>
              </w:rPr>
            </w:pPr>
          </w:p>
        </w:tc>
        <w:tc>
          <w:tcPr>
            <w:tcW w:w="3532" w:type="dxa"/>
            <w:tcBorders>
              <w:top w:val="dotted" w:sz="4" w:space="0" w:color="auto"/>
            </w:tcBorders>
          </w:tcPr>
          <w:p w:rsidR="00C3726B" w:rsidRDefault="00C3726B" w:rsidP="00777166">
            <w:pPr>
              <w:pStyle w:val="Standard"/>
              <w:jc w:val="center"/>
              <w:rPr>
                <w:rFonts w:ascii="Tahoma" w:hAnsi="Tahoma" w:cs="Tahoma"/>
                <w:sz w:val="18"/>
                <w:szCs w:val="21"/>
              </w:rPr>
            </w:pPr>
            <w:r>
              <w:rPr>
                <w:rFonts w:ascii="Tahoma" w:hAnsi="Tahoma" w:cs="Tahoma"/>
                <w:sz w:val="18"/>
                <w:szCs w:val="21"/>
                <w:vertAlign w:val="superscript"/>
              </w:rPr>
              <w:t xml:space="preserve">DATA I </w:t>
            </w:r>
            <w:r w:rsidRPr="00C3726B">
              <w:rPr>
                <w:rFonts w:ascii="Tahoma" w:hAnsi="Tahoma" w:cs="Tahoma"/>
                <w:sz w:val="18"/>
                <w:szCs w:val="21"/>
                <w:vertAlign w:val="superscript"/>
              </w:rPr>
              <w:t>PODPIS OSOBY UPRAWNIONEJ DO REPREZENTACJI FIRMY</w:t>
            </w:r>
          </w:p>
        </w:tc>
      </w:tr>
    </w:tbl>
    <w:p w:rsidR="00777166" w:rsidRPr="00777166" w:rsidRDefault="00777166" w:rsidP="00777166">
      <w:pPr>
        <w:pStyle w:val="Standard"/>
        <w:ind w:left="709"/>
        <w:rPr>
          <w:rFonts w:ascii="Tahoma" w:hAnsi="Tahoma" w:cs="Tahoma"/>
          <w:sz w:val="18"/>
          <w:szCs w:val="21"/>
        </w:rPr>
      </w:pPr>
    </w:p>
    <w:sectPr w:rsidR="00777166" w:rsidRPr="00777166" w:rsidSect="00D83D15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C7" w:rsidRDefault="00EB25C7">
      <w:r>
        <w:separator/>
      </w:r>
    </w:p>
  </w:endnote>
  <w:endnote w:type="continuationSeparator" w:id="0">
    <w:p w:rsidR="00EB25C7" w:rsidRDefault="00EB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C7" w:rsidRDefault="00EB25C7">
      <w:r>
        <w:rPr>
          <w:color w:val="000000"/>
        </w:rPr>
        <w:separator/>
      </w:r>
    </w:p>
  </w:footnote>
  <w:footnote w:type="continuationSeparator" w:id="0">
    <w:p w:rsidR="00EB25C7" w:rsidRDefault="00EB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3D1"/>
    <w:multiLevelType w:val="multilevel"/>
    <w:tmpl w:val="38AEEB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915414D"/>
    <w:multiLevelType w:val="multilevel"/>
    <w:tmpl w:val="EDD81E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F33722"/>
    <w:multiLevelType w:val="multilevel"/>
    <w:tmpl w:val="A37421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5AA44F2"/>
    <w:multiLevelType w:val="multilevel"/>
    <w:tmpl w:val="59AC84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3DB3E87"/>
    <w:multiLevelType w:val="multilevel"/>
    <w:tmpl w:val="EFCCEF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E647566"/>
    <w:multiLevelType w:val="multilevel"/>
    <w:tmpl w:val="5942AA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74B68E3"/>
    <w:multiLevelType w:val="multilevel"/>
    <w:tmpl w:val="18E69B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F834911"/>
    <w:multiLevelType w:val="multilevel"/>
    <w:tmpl w:val="A09A9A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02165B5"/>
    <w:multiLevelType w:val="multilevel"/>
    <w:tmpl w:val="2D44EDC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DEA3C71"/>
    <w:multiLevelType w:val="multilevel"/>
    <w:tmpl w:val="0EE6D9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2DD3"/>
    <w:rsid w:val="0021547E"/>
    <w:rsid w:val="002508EB"/>
    <w:rsid w:val="002873D3"/>
    <w:rsid w:val="003650DD"/>
    <w:rsid w:val="00426092"/>
    <w:rsid w:val="00440907"/>
    <w:rsid w:val="00535890"/>
    <w:rsid w:val="00573B07"/>
    <w:rsid w:val="00631FFF"/>
    <w:rsid w:val="00704F8A"/>
    <w:rsid w:val="00734020"/>
    <w:rsid w:val="00752DD3"/>
    <w:rsid w:val="00777166"/>
    <w:rsid w:val="007E72FA"/>
    <w:rsid w:val="0086420A"/>
    <w:rsid w:val="008F2E02"/>
    <w:rsid w:val="00BB623C"/>
    <w:rsid w:val="00C04850"/>
    <w:rsid w:val="00C3726B"/>
    <w:rsid w:val="00D136DE"/>
    <w:rsid w:val="00D83D15"/>
    <w:rsid w:val="00E27F2F"/>
    <w:rsid w:val="00EB25C7"/>
    <w:rsid w:val="00F240F6"/>
    <w:rsid w:val="00F30067"/>
    <w:rsid w:val="00F9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7771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7716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7771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716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6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66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77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7771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7716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7771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7716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16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166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77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8335-0D81-49D6-90B9-702A6317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</cp:lastModifiedBy>
  <cp:revision>15</cp:revision>
  <cp:lastPrinted>2018-10-11T11:42:00Z</cp:lastPrinted>
  <dcterms:created xsi:type="dcterms:W3CDTF">2017-11-16T09:56:00Z</dcterms:created>
  <dcterms:modified xsi:type="dcterms:W3CDTF">2019-01-17T07:18:00Z</dcterms:modified>
</cp:coreProperties>
</file>